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01" w:rsidRDefault="00DA2101">
      <w:pPr>
        <w:rPr>
          <w:color w:val="333300"/>
        </w:rPr>
      </w:pPr>
      <w:bookmarkStart w:id="0" w:name="_GoBack"/>
      <w:bookmarkEnd w:id="0"/>
    </w:p>
    <w:p w:rsidR="00DA2101" w:rsidRPr="00DA2101" w:rsidRDefault="000B401C" w:rsidP="00217290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CONSIDERACIONES ACERCA DEL GERUNDIO</w:t>
      </w:r>
    </w:p>
    <w:p w:rsidR="00DA2101" w:rsidRDefault="00C655BB" w:rsidP="00217290">
      <w:pPr>
        <w:spacing w:after="0"/>
        <w:jc w:val="center"/>
        <w:rPr>
          <w:color w:val="000000" w:themeColor="text1"/>
          <w:sz w:val="24"/>
          <w:szCs w:val="24"/>
        </w:rPr>
      </w:pPr>
      <w:r w:rsidRPr="00DA2101">
        <w:rPr>
          <w:color w:val="000000" w:themeColor="text1"/>
          <w:sz w:val="24"/>
          <w:szCs w:val="24"/>
        </w:rPr>
        <w:t>Por:</w:t>
      </w:r>
      <w:r w:rsidR="00DA2101" w:rsidRPr="00DA2101">
        <w:rPr>
          <w:color w:val="000000" w:themeColor="text1"/>
          <w:sz w:val="24"/>
          <w:szCs w:val="24"/>
        </w:rPr>
        <w:t xml:space="preserve"> Domingo Caba Ramos.</w:t>
      </w:r>
    </w:p>
    <w:p w:rsidR="00C70291" w:rsidRPr="004C74F9" w:rsidRDefault="00C70291" w:rsidP="00DA2101">
      <w:pPr>
        <w:spacing w:after="0"/>
        <w:rPr>
          <w:b/>
          <w:color w:val="000000" w:themeColor="text1"/>
        </w:rPr>
      </w:pPr>
    </w:p>
    <w:p w:rsidR="00C70291" w:rsidRPr="004C74F9" w:rsidRDefault="00C70291" w:rsidP="00C50E47">
      <w:pPr>
        <w:spacing w:after="0"/>
        <w:rPr>
          <w:b/>
          <w:i/>
          <w:color w:val="000000" w:themeColor="text1"/>
        </w:rPr>
      </w:pPr>
      <w:r w:rsidRPr="004C74F9">
        <w:rPr>
          <w:b/>
          <w:color w:val="000000" w:themeColor="text1"/>
        </w:rPr>
        <w:tab/>
      </w:r>
      <w:r w:rsidR="00C655BB" w:rsidRPr="004C74F9">
        <w:rPr>
          <w:b/>
          <w:i/>
          <w:color w:val="000000" w:themeColor="text1"/>
        </w:rPr>
        <w:t>“</w:t>
      </w:r>
      <w:r w:rsidR="00C50E47" w:rsidRPr="004C74F9">
        <w:rPr>
          <w:b/>
          <w:i/>
          <w:color w:val="000000" w:themeColor="text1"/>
        </w:rPr>
        <w:t xml:space="preserve">El gerundio se emplea muchas veces mal. Tan honda es la convicción de este </w:t>
      </w:r>
      <w:r w:rsidR="00A74E4C" w:rsidRPr="004C74F9">
        <w:rPr>
          <w:b/>
          <w:i/>
          <w:color w:val="000000" w:themeColor="text1"/>
        </w:rPr>
        <w:t>hecho, que</w:t>
      </w:r>
      <w:r w:rsidR="00C50E47" w:rsidRPr="004C74F9">
        <w:rPr>
          <w:b/>
          <w:i/>
          <w:color w:val="000000" w:themeColor="text1"/>
        </w:rPr>
        <w:t xml:space="preserve"> ha llegado a producir </w:t>
      </w:r>
      <w:r w:rsidR="00A74E4C" w:rsidRPr="004C74F9">
        <w:rPr>
          <w:b/>
          <w:i/>
          <w:color w:val="000000" w:themeColor="text1"/>
        </w:rPr>
        <w:t>otro:</w:t>
      </w:r>
      <w:r w:rsidR="00C50E47" w:rsidRPr="004C74F9">
        <w:rPr>
          <w:b/>
          <w:i/>
          <w:color w:val="000000" w:themeColor="text1"/>
        </w:rPr>
        <w:t xml:space="preserve"> el que muchos realicen denodados esfuerzos para eludir el gerundio al escribir, como quien se encontrase ante un paraje peligroso y prefiriera dar un rodeo con tal de no transitar por él. Pero el rodeo no es nunca buen procedimiento de escribir. </w:t>
      </w:r>
      <w:r w:rsidR="00A74E4C" w:rsidRPr="004C74F9">
        <w:rPr>
          <w:b/>
          <w:i/>
          <w:color w:val="000000" w:themeColor="text1"/>
        </w:rPr>
        <w:t>Se puede navegar perfectamente entre escollos, conociendo cuáles son y dónde están”</w:t>
      </w:r>
    </w:p>
    <w:p w:rsidR="006F5161" w:rsidRPr="004C74F9" w:rsidRDefault="006F5161" w:rsidP="006F5161">
      <w:pPr>
        <w:spacing w:after="0"/>
        <w:rPr>
          <w:b/>
          <w:i/>
          <w:color w:val="000000" w:themeColor="text1"/>
        </w:rPr>
      </w:pPr>
    </w:p>
    <w:p w:rsidR="00A74E4C" w:rsidRPr="008D66EE" w:rsidRDefault="004C1171" w:rsidP="006F5161">
      <w:pPr>
        <w:spacing w:after="0"/>
        <w:rPr>
          <w:color w:val="000000" w:themeColor="text1"/>
        </w:rPr>
      </w:pPr>
      <w:r>
        <w:rPr>
          <w:i/>
          <w:color w:val="000000" w:themeColor="text1"/>
        </w:rPr>
        <w:t>(GONZALEZ</w:t>
      </w:r>
      <w:r w:rsidR="006F5161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RUIZ)</w:t>
      </w:r>
    </w:p>
    <w:p w:rsidR="00DA2101" w:rsidRPr="00A74E4C" w:rsidRDefault="00DA2101">
      <w:pPr>
        <w:rPr>
          <w:color w:val="000000" w:themeColor="text1"/>
          <w:sz w:val="24"/>
          <w:szCs w:val="24"/>
        </w:rPr>
      </w:pPr>
    </w:p>
    <w:p w:rsidR="00F8744A" w:rsidRPr="00DE658B" w:rsidRDefault="00DA2101" w:rsidP="00DA2101">
      <w:pPr>
        <w:spacing w:after="0"/>
        <w:rPr>
          <w:color w:val="000000" w:themeColor="text1"/>
          <w:sz w:val="24"/>
          <w:szCs w:val="24"/>
        </w:rPr>
      </w:pPr>
      <w:r w:rsidRPr="00DA2101">
        <w:rPr>
          <w:color w:val="000000" w:themeColor="text1"/>
          <w:sz w:val="24"/>
          <w:szCs w:val="24"/>
        </w:rPr>
        <w:t>El gerundio es la forma verbal del infinitivo invariable.</w:t>
      </w:r>
      <w:r w:rsidR="002D35F7">
        <w:rPr>
          <w:color w:val="000000" w:themeColor="text1"/>
          <w:sz w:val="24"/>
          <w:szCs w:val="24"/>
        </w:rPr>
        <w:t xml:space="preserve"> Junto con el infinitivo y el participio conforman las</w:t>
      </w:r>
      <w:r w:rsidR="00DE658B">
        <w:rPr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>llamadas formas</w:t>
      </w:r>
      <w:r w:rsidR="002D35F7">
        <w:rPr>
          <w:color w:val="000000" w:themeColor="text1"/>
          <w:sz w:val="24"/>
          <w:szCs w:val="24"/>
        </w:rPr>
        <w:t xml:space="preserve"> no personales del verbo</w:t>
      </w:r>
      <w:r w:rsidR="00E66BEA">
        <w:rPr>
          <w:color w:val="000000" w:themeColor="text1"/>
          <w:sz w:val="24"/>
          <w:szCs w:val="24"/>
        </w:rPr>
        <w:t>, también conocidas con el nombre de verboides</w:t>
      </w:r>
      <w:r w:rsidR="002D35F7">
        <w:rPr>
          <w:color w:val="000000" w:themeColor="text1"/>
          <w:sz w:val="24"/>
          <w:szCs w:val="24"/>
        </w:rPr>
        <w:t>.</w:t>
      </w:r>
      <w:r w:rsidRPr="00DA2101">
        <w:rPr>
          <w:color w:val="000000" w:themeColor="text1"/>
          <w:sz w:val="24"/>
          <w:szCs w:val="24"/>
        </w:rPr>
        <w:t xml:space="preserve"> </w:t>
      </w:r>
      <w:r w:rsidR="00E66BEA">
        <w:rPr>
          <w:color w:val="000000" w:themeColor="text1"/>
          <w:sz w:val="24"/>
          <w:szCs w:val="24"/>
        </w:rPr>
        <w:t xml:space="preserve"> Se trata, el gerundio</w:t>
      </w:r>
      <w:r w:rsidR="00782F51">
        <w:rPr>
          <w:color w:val="000000" w:themeColor="text1"/>
          <w:sz w:val="24"/>
          <w:szCs w:val="24"/>
        </w:rPr>
        <w:t>, de</w:t>
      </w:r>
      <w:r w:rsidRPr="00DA2101">
        <w:rPr>
          <w:color w:val="000000" w:themeColor="text1"/>
          <w:sz w:val="24"/>
          <w:szCs w:val="24"/>
        </w:rPr>
        <w:t xml:space="preserve"> un </w:t>
      </w:r>
      <w:proofErr w:type="spellStart"/>
      <w:r w:rsidRPr="00DA2101">
        <w:rPr>
          <w:color w:val="000000" w:themeColor="text1"/>
          <w:sz w:val="24"/>
          <w:szCs w:val="24"/>
        </w:rPr>
        <w:t>verboide</w:t>
      </w:r>
      <w:proofErr w:type="spellEnd"/>
      <w:r w:rsidRPr="00DA2101">
        <w:rPr>
          <w:color w:val="000000" w:themeColor="text1"/>
          <w:sz w:val="24"/>
          <w:szCs w:val="24"/>
        </w:rPr>
        <w:t xml:space="preserve"> o derivado verbal que modifica al verbo como ad</w:t>
      </w:r>
      <w:r w:rsidR="00EC3F9B">
        <w:rPr>
          <w:color w:val="000000" w:themeColor="text1"/>
          <w:sz w:val="24"/>
          <w:szCs w:val="24"/>
        </w:rPr>
        <w:t>verbio de modo. Desempeña</w:t>
      </w:r>
      <w:r w:rsidRPr="00DA2101">
        <w:rPr>
          <w:color w:val="000000" w:themeColor="text1"/>
          <w:sz w:val="24"/>
          <w:szCs w:val="24"/>
        </w:rPr>
        <w:t xml:space="preserve"> el papel de adverbio y morfológicamente se reconoce porque termina en </w:t>
      </w:r>
      <w:r w:rsidRPr="00DE658B">
        <w:rPr>
          <w:i/>
          <w:color w:val="000000" w:themeColor="text1"/>
          <w:sz w:val="24"/>
          <w:szCs w:val="24"/>
        </w:rPr>
        <w:t>ando / iendo.</w:t>
      </w:r>
      <w:r w:rsidRPr="00DE658B">
        <w:rPr>
          <w:i/>
          <w:color w:val="000000" w:themeColor="text1"/>
          <w:sz w:val="24"/>
          <w:szCs w:val="24"/>
        </w:rPr>
        <w:br/>
      </w:r>
      <w:r w:rsidRPr="00DA2101">
        <w:rPr>
          <w:color w:val="000000" w:themeColor="text1"/>
          <w:sz w:val="24"/>
          <w:szCs w:val="24"/>
        </w:rPr>
        <w:br/>
        <w:t>Tiene dos formas de expresión</w:t>
      </w:r>
      <w:r w:rsidR="00C655BB" w:rsidRPr="00DA2101">
        <w:rPr>
          <w:color w:val="000000" w:themeColor="text1"/>
          <w:sz w:val="24"/>
          <w:szCs w:val="24"/>
        </w:rPr>
        <w:t>:</w:t>
      </w:r>
      <w:r w:rsidR="00DE658B">
        <w:rPr>
          <w:color w:val="000000" w:themeColor="text1"/>
          <w:sz w:val="24"/>
          <w:szCs w:val="24"/>
        </w:rPr>
        <w:t xml:space="preserve"> una simple (</w:t>
      </w:r>
      <w:r w:rsidRPr="00761FF0">
        <w:rPr>
          <w:i/>
          <w:color w:val="000000" w:themeColor="text1"/>
          <w:sz w:val="24"/>
          <w:szCs w:val="24"/>
        </w:rPr>
        <w:t xml:space="preserve">Mi hermano está </w:t>
      </w:r>
      <w:r w:rsidR="00782F51" w:rsidRPr="00761FF0">
        <w:rPr>
          <w:i/>
          <w:color w:val="000000" w:themeColor="text1"/>
          <w:sz w:val="24"/>
          <w:szCs w:val="24"/>
        </w:rPr>
        <w:t>estudiando</w:t>
      </w:r>
      <w:r w:rsidR="00782F51">
        <w:rPr>
          <w:rFonts w:cstheme="minorHAnsi"/>
          <w:i/>
          <w:color w:val="000000" w:themeColor="text1"/>
          <w:sz w:val="24"/>
          <w:szCs w:val="24"/>
        </w:rPr>
        <w:t>)</w:t>
      </w:r>
      <w:r w:rsidR="00DE658B">
        <w:rPr>
          <w:rFonts w:cstheme="minorHAnsi"/>
          <w:i/>
          <w:color w:val="000000" w:themeColor="text1"/>
          <w:sz w:val="24"/>
          <w:szCs w:val="24"/>
        </w:rPr>
        <w:t xml:space="preserve"> </w:t>
      </w:r>
      <w:r w:rsidR="00DE658B" w:rsidRPr="00DE658B">
        <w:rPr>
          <w:rFonts w:cstheme="minorHAnsi"/>
          <w:color w:val="000000" w:themeColor="text1"/>
          <w:sz w:val="24"/>
          <w:szCs w:val="24"/>
        </w:rPr>
        <w:t xml:space="preserve">y otra </w:t>
      </w:r>
      <w:r w:rsidR="00782F51" w:rsidRPr="00DE658B">
        <w:rPr>
          <w:rFonts w:cstheme="minorHAnsi"/>
          <w:color w:val="000000" w:themeColor="text1"/>
          <w:sz w:val="24"/>
          <w:szCs w:val="24"/>
        </w:rPr>
        <w:t>compuesta</w:t>
      </w:r>
      <w:r w:rsidR="00782F51">
        <w:rPr>
          <w:rFonts w:cstheme="minorHAnsi"/>
          <w:i/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>(</w:t>
      </w:r>
      <w:r w:rsidR="00782F51">
        <w:rPr>
          <w:i/>
          <w:color w:val="000000" w:themeColor="text1"/>
          <w:sz w:val="24"/>
          <w:szCs w:val="24"/>
        </w:rPr>
        <w:t>Habiendo</w:t>
      </w:r>
      <w:r w:rsidR="00FA5D1F" w:rsidRPr="00FA5D1F">
        <w:rPr>
          <w:i/>
          <w:color w:val="000000" w:themeColor="text1"/>
          <w:sz w:val="24"/>
          <w:szCs w:val="24"/>
        </w:rPr>
        <w:t xml:space="preserve"> estudiado se fue a descansar</w:t>
      </w:r>
      <w:r w:rsidR="00DE658B">
        <w:rPr>
          <w:rFonts w:cstheme="minorHAnsi"/>
          <w:i/>
          <w:color w:val="000000" w:themeColor="text1"/>
          <w:sz w:val="24"/>
          <w:szCs w:val="24"/>
        </w:rPr>
        <w:t>)</w:t>
      </w:r>
      <w:r w:rsidRPr="00FA5D1F">
        <w:rPr>
          <w:i/>
          <w:color w:val="000000" w:themeColor="text1"/>
          <w:sz w:val="24"/>
          <w:szCs w:val="24"/>
        </w:rPr>
        <w:br/>
      </w:r>
      <w:r w:rsidRPr="00DA2101">
        <w:rPr>
          <w:color w:val="000000" w:themeColor="text1"/>
          <w:sz w:val="24"/>
          <w:szCs w:val="24"/>
        </w:rPr>
        <w:br/>
      </w:r>
      <w:r w:rsidR="00275FB7">
        <w:rPr>
          <w:color w:val="000000" w:themeColor="text1"/>
          <w:sz w:val="24"/>
          <w:szCs w:val="24"/>
        </w:rPr>
        <w:t xml:space="preserve">En su forma simple, el gerundio </w:t>
      </w:r>
      <w:r w:rsidRPr="00DA2101">
        <w:rPr>
          <w:color w:val="000000" w:themeColor="text1"/>
          <w:sz w:val="24"/>
          <w:szCs w:val="24"/>
        </w:rPr>
        <w:t xml:space="preserve">indica que la acción no ha terminado, mira hacia el presente o comunica un carácter durativo a la frase. </w:t>
      </w:r>
      <w:r w:rsidR="00275FB7">
        <w:rPr>
          <w:color w:val="000000" w:themeColor="text1"/>
          <w:sz w:val="24"/>
          <w:szCs w:val="24"/>
        </w:rPr>
        <w:t xml:space="preserve"> </w:t>
      </w:r>
      <w:r w:rsidR="00D865C6">
        <w:t xml:space="preserve"> Expresa, en otras palabras</w:t>
      </w:r>
      <w:r w:rsidR="00782F51">
        <w:t>, una</w:t>
      </w:r>
      <w:r w:rsidR="00D865C6">
        <w:t xml:space="preserve"> acci</w:t>
      </w:r>
      <w:r w:rsidR="00E66BEA">
        <w:t xml:space="preserve">ón durativa e imperfecta </w:t>
      </w:r>
      <w:r w:rsidR="00782F51">
        <w:t>(en</w:t>
      </w:r>
      <w:r w:rsidR="00E66BEA">
        <w:t xml:space="preserve"> </w:t>
      </w:r>
      <w:r w:rsidR="00D865C6">
        <w:t xml:space="preserve">desarrollo, no terminada) en coincidencia temporal con el verbo de la proposición </w:t>
      </w:r>
      <w:r w:rsidR="00C529D6">
        <w:t xml:space="preserve">principal. </w:t>
      </w:r>
      <w:r w:rsidR="00275FB7">
        <w:rPr>
          <w:color w:val="000000" w:themeColor="text1"/>
          <w:sz w:val="24"/>
          <w:szCs w:val="24"/>
        </w:rPr>
        <w:t>Una acción</w:t>
      </w:r>
      <w:r w:rsidR="00D865C6">
        <w:rPr>
          <w:color w:val="000000" w:themeColor="text1"/>
          <w:sz w:val="24"/>
          <w:szCs w:val="24"/>
        </w:rPr>
        <w:t>, en fin,</w:t>
      </w:r>
      <w:r w:rsidR="00275FB7">
        <w:rPr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 xml:space="preserve">que </w:t>
      </w:r>
      <w:r w:rsidR="00782F51" w:rsidRPr="00DA2101">
        <w:rPr>
          <w:color w:val="000000" w:themeColor="text1"/>
          <w:sz w:val="24"/>
          <w:szCs w:val="24"/>
        </w:rPr>
        <w:t>se</w:t>
      </w:r>
      <w:r w:rsidR="00275FB7" w:rsidRPr="00DA2101">
        <w:rPr>
          <w:color w:val="000000" w:themeColor="text1"/>
          <w:sz w:val="24"/>
          <w:szCs w:val="24"/>
        </w:rPr>
        <w:t xml:space="preserve"> ejecuta simultáneamente o</w:t>
      </w:r>
      <w:r w:rsidR="00275FB7">
        <w:rPr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>inmediatamente anterior</w:t>
      </w:r>
      <w:r w:rsidR="00275FB7" w:rsidRPr="00DA2101">
        <w:rPr>
          <w:color w:val="000000" w:themeColor="text1"/>
          <w:sz w:val="24"/>
          <w:szCs w:val="24"/>
        </w:rPr>
        <w:t xml:space="preserve"> a la</w:t>
      </w:r>
      <w:r w:rsidR="00275FB7">
        <w:rPr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 xml:space="preserve">del </w:t>
      </w:r>
      <w:r w:rsidR="00782F51" w:rsidRPr="00DA2101">
        <w:rPr>
          <w:color w:val="000000" w:themeColor="text1"/>
          <w:sz w:val="24"/>
          <w:szCs w:val="24"/>
        </w:rPr>
        <w:t>verbo</w:t>
      </w:r>
      <w:r w:rsidR="00275FB7" w:rsidRPr="00DA2101">
        <w:rPr>
          <w:color w:val="000000" w:themeColor="text1"/>
          <w:sz w:val="24"/>
          <w:szCs w:val="24"/>
        </w:rPr>
        <w:t xml:space="preserve"> principal: </w:t>
      </w:r>
      <w:r w:rsidR="00275FB7" w:rsidRPr="00DA2101">
        <w:rPr>
          <w:color w:val="000000" w:themeColor="text1"/>
          <w:sz w:val="24"/>
          <w:szCs w:val="24"/>
        </w:rPr>
        <w:br/>
      </w:r>
      <w:r w:rsidRPr="00DA2101">
        <w:rPr>
          <w:color w:val="000000" w:themeColor="text1"/>
          <w:sz w:val="24"/>
          <w:szCs w:val="24"/>
        </w:rPr>
        <w:br/>
      </w:r>
      <w:r w:rsidRPr="00706389">
        <w:rPr>
          <w:i/>
          <w:iCs/>
          <w:color w:val="000000" w:themeColor="text1"/>
          <w:sz w:val="24"/>
          <w:szCs w:val="24"/>
        </w:rPr>
        <w:t>1</w:t>
      </w:r>
      <w:r w:rsidRPr="00B630BB">
        <w:rPr>
          <w:b/>
          <w:i/>
          <w:iCs/>
          <w:color w:val="000000" w:themeColor="text1"/>
          <w:sz w:val="24"/>
          <w:szCs w:val="24"/>
        </w:rPr>
        <w:t>. Oyendo</w:t>
      </w:r>
      <w:r w:rsidRPr="00706389">
        <w:rPr>
          <w:i/>
          <w:iCs/>
          <w:color w:val="000000" w:themeColor="text1"/>
          <w:sz w:val="24"/>
          <w:szCs w:val="24"/>
        </w:rPr>
        <w:t xml:space="preserve"> al profesor, tomaba apuntes en su libreta</w:t>
      </w:r>
      <w:r w:rsidR="00217290">
        <w:rPr>
          <w:i/>
          <w:iCs/>
          <w:color w:val="000000" w:themeColor="text1"/>
          <w:sz w:val="24"/>
          <w:szCs w:val="24"/>
        </w:rPr>
        <w:t>.</w:t>
      </w:r>
      <w:r w:rsidRPr="00706389">
        <w:rPr>
          <w:i/>
          <w:color w:val="000000" w:themeColor="text1"/>
          <w:sz w:val="24"/>
          <w:szCs w:val="24"/>
        </w:rPr>
        <w:br/>
      </w:r>
      <w:r w:rsidRPr="00706389">
        <w:rPr>
          <w:i/>
          <w:iCs/>
          <w:color w:val="000000" w:themeColor="text1"/>
          <w:sz w:val="24"/>
          <w:szCs w:val="24"/>
        </w:rPr>
        <w:t xml:space="preserve">2. El muchacho entró </w:t>
      </w:r>
      <w:r w:rsidRPr="00B630BB">
        <w:rPr>
          <w:b/>
          <w:i/>
          <w:iCs/>
          <w:color w:val="000000" w:themeColor="text1"/>
          <w:sz w:val="24"/>
          <w:szCs w:val="24"/>
        </w:rPr>
        <w:t>corriendo</w:t>
      </w:r>
      <w:r w:rsidR="00217290" w:rsidRPr="00B630BB">
        <w:rPr>
          <w:b/>
          <w:i/>
          <w:iCs/>
          <w:color w:val="000000" w:themeColor="text1"/>
          <w:sz w:val="24"/>
          <w:szCs w:val="24"/>
        </w:rPr>
        <w:t>.</w:t>
      </w:r>
      <w:r w:rsidRPr="00B630BB">
        <w:rPr>
          <w:b/>
          <w:i/>
          <w:iCs/>
          <w:color w:val="000000" w:themeColor="text1"/>
          <w:sz w:val="24"/>
          <w:szCs w:val="24"/>
        </w:rPr>
        <w:t xml:space="preserve"> </w:t>
      </w:r>
      <w:r w:rsidRPr="00B630BB">
        <w:rPr>
          <w:b/>
          <w:i/>
          <w:color w:val="000000" w:themeColor="text1"/>
          <w:sz w:val="24"/>
          <w:szCs w:val="24"/>
        </w:rPr>
        <w:br/>
      </w:r>
      <w:r w:rsidRPr="00706389">
        <w:rPr>
          <w:i/>
          <w:iCs/>
          <w:color w:val="000000" w:themeColor="text1"/>
          <w:sz w:val="24"/>
          <w:szCs w:val="24"/>
        </w:rPr>
        <w:t xml:space="preserve">3. El señor salió </w:t>
      </w:r>
      <w:r w:rsidRPr="00B630BB">
        <w:rPr>
          <w:b/>
          <w:i/>
          <w:iCs/>
          <w:color w:val="000000" w:themeColor="text1"/>
          <w:sz w:val="24"/>
          <w:szCs w:val="24"/>
        </w:rPr>
        <w:t>dando</w:t>
      </w:r>
      <w:r w:rsidRPr="00706389">
        <w:rPr>
          <w:i/>
          <w:iCs/>
          <w:color w:val="000000" w:themeColor="text1"/>
          <w:sz w:val="24"/>
          <w:szCs w:val="24"/>
        </w:rPr>
        <w:t xml:space="preserve"> golpes</w:t>
      </w:r>
      <w:r w:rsidR="00217290">
        <w:rPr>
          <w:i/>
          <w:iCs/>
          <w:color w:val="000000" w:themeColor="text1"/>
          <w:sz w:val="24"/>
          <w:szCs w:val="24"/>
        </w:rPr>
        <w:t>.</w:t>
      </w:r>
      <w:r w:rsidRPr="00706389">
        <w:rPr>
          <w:i/>
          <w:iCs/>
          <w:color w:val="000000" w:themeColor="text1"/>
          <w:sz w:val="24"/>
          <w:szCs w:val="24"/>
        </w:rPr>
        <w:t xml:space="preserve"> </w:t>
      </w:r>
      <w:r w:rsidRPr="00706389">
        <w:rPr>
          <w:i/>
          <w:color w:val="000000" w:themeColor="text1"/>
          <w:sz w:val="24"/>
          <w:szCs w:val="24"/>
        </w:rPr>
        <w:br/>
      </w:r>
      <w:r w:rsidRPr="00706389">
        <w:rPr>
          <w:i/>
          <w:iCs/>
          <w:color w:val="000000" w:themeColor="text1"/>
          <w:sz w:val="24"/>
          <w:szCs w:val="24"/>
        </w:rPr>
        <w:t xml:space="preserve">4. </w:t>
      </w:r>
      <w:r w:rsidRPr="00B630BB">
        <w:rPr>
          <w:b/>
          <w:i/>
          <w:iCs/>
          <w:color w:val="000000" w:themeColor="text1"/>
          <w:sz w:val="24"/>
          <w:szCs w:val="24"/>
        </w:rPr>
        <w:t>Siguiendo</w:t>
      </w:r>
      <w:r w:rsidRPr="00706389">
        <w:rPr>
          <w:i/>
          <w:iCs/>
          <w:color w:val="000000" w:themeColor="text1"/>
          <w:sz w:val="24"/>
          <w:szCs w:val="24"/>
        </w:rPr>
        <w:t xml:space="preserve"> sus instrucciones, se </w:t>
      </w:r>
      <w:r w:rsidR="00217290">
        <w:rPr>
          <w:i/>
          <w:iCs/>
          <w:color w:val="000000" w:themeColor="text1"/>
          <w:sz w:val="24"/>
          <w:szCs w:val="24"/>
        </w:rPr>
        <w:t>matriculó.</w:t>
      </w:r>
    </w:p>
    <w:p w:rsidR="00F8744A" w:rsidRDefault="00F8744A" w:rsidP="00DA2101">
      <w:pPr>
        <w:spacing w:after="0"/>
        <w:rPr>
          <w:i/>
          <w:iCs/>
          <w:color w:val="000000" w:themeColor="text1"/>
          <w:sz w:val="24"/>
          <w:szCs w:val="24"/>
        </w:rPr>
      </w:pPr>
    </w:p>
    <w:p w:rsidR="00B27200" w:rsidRDefault="00F8744A" w:rsidP="00DA2101">
      <w:pPr>
        <w:spacing w:after="0"/>
        <w:rPr>
          <w:color w:val="000000" w:themeColor="text1"/>
          <w:sz w:val="24"/>
          <w:szCs w:val="24"/>
        </w:rPr>
      </w:pPr>
      <w:r>
        <w:t xml:space="preserve"> En su forma compuesta, el gerundio </w:t>
      </w:r>
      <w:r w:rsidR="00782F51">
        <w:rPr>
          <w:rFonts w:ascii="Calibri" w:eastAsia="Times New Roman" w:hAnsi="Calibri" w:cs="Times New Roman"/>
        </w:rPr>
        <w:t xml:space="preserve">expresa </w:t>
      </w:r>
      <w:r w:rsidR="00782F51">
        <w:t>una</w:t>
      </w:r>
      <w:r>
        <w:t xml:space="preserve"> </w:t>
      </w:r>
      <w:r w:rsidR="00782F51">
        <w:rPr>
          <w:rFonts w:ascii="Calibri" w:eastAsia="Times New Roman" w:hAnsi="Calibri" w:cs="Times New Roman"/>
        </w:rPr>
        <w:t xml:space="preserve">acción </w:t>
      </w:r>
      <w:r w:rsidR="00782F51">
        <w:t>perfecta</w:t>
      </w:r>
      <w:r>
        <w:rPr>
          <w:rFonts w:ascii="Calibri" w:eastAsia="Times New Roman" w:hAnsi="Calibri" w:cs="Times New Roman"/>
        </w:rPr>
        <w:t xml:space="preserve"> (terminada)</w:t>
      </w:r>
      <w:r>
        <w:t xml:space="preserve"> inmediatamente</w:t>
      </w:r>
      <w:r>
        <w:rPr>
          <w:rFonts w:ascii="Calibri" w:eastAsia="Times New Roman" w:hAnsi="Calibri" w:cs="Times New Roman"/>
        </w:rPr>
        <w:t xml:space="preserve"> anterior a</w:t>
      </w:r>
      <w:r w:rsidR="00DE658B">
        <w:rPr>
          <w:rFonts w:ascii="Calibri" w:eastAsia="Times New Roman" w:hAnsi="Calibri" w:cs="Times New Roman"/>
        </w:rPr>
        <w:t xml:space="preserve"> la del verbo </w:t>
      </w:r>
      <w:r w:rsidR="00782F51">
        <w:rPr>
          <w:rFonts w:ascii="Calibri" w:eastAsia="Times New Roman" w:hAnsi="Calibri" w:cs="Times New Roman"/>
        </w:rPr>
        <w:t>principal:</w:t>
      </w:r>
      <w:r>
        <w:rPr>
          <w:rFonts w:ascii="Calibri" w:eastAsia="Times New Roman" w:hAnsi="Calibri" w:cs="Times New Roman"/>
        </w:rPr>
        <w:t xml:space="preserve"> “</w:t>
      </w:r>
      <w:r w:rsidRPr="00F8744A">
        <w:rPr>
          <w:rFonts w:ascii="Calibri" w:eastAsia="Times New Roman" w:hAnsi="Calibri" w:cs="Times New Roman"/>
          <w:b/>
        </w:rPr>
        <w:t>H</w:t>
      </w:r>
      <w:r w:rsidRPr="00F8744A">
        <w:rPr>
          <w:b/>
        </w:rPr>
        <w:t>abiendo</w:t>
      </w:r>
      <w:r>
        <w:t xml:space="preserve"> concluido, me llamó…”</w:t>
      </w:r>
      <w:r w:rsidR="00DA2101" w:rsidRPr="00706389">
        <w:rPr>
          <w:i/>
          <w:color w:val="000000" w:themeColor="text1"/>
          <w:sz w:val="24"/>
          <w:szCs w:val="24"/>
        </w:rPr>
        <w:br/>
      </w:r>
      <w:r w:rsidR="00DA2101" w:rsidRPr="00DC5363">
        <w:rPr>
          <w:color w:val="000000" w:themeColor="text1"/>
          <w:sz w:val="24"/>
          <w:szCs w:val="24"/>
        </w:rPr>
        <w:br/>
      </w:r>
      <w:r w:rsidR="00DA2101" w:rsidRPr="00DA2101">
        <w:rPr>
          <w:color w:val="000000" w:themeColor="text1"/>
          <w:sz w:val="24"/>
          <w:szCs w:val="24"/>
        </w:rPr>
        <w:t xml:space="preserve">El gerundio está </w:t>
      </w:r>
      <w:r w:rsidR="00EC3F9B">
        <w:rPr>
          <w:color w:val="000000" w:themeColor="text1"/>
          <w:sz w:val="24"/>
          <w:szCs w:val="24"/>
        </w:rPr>
        <w:t>aceptablemente</w:t>
      </w:r>
      <w:r w:rsidR="00DA2101" w:rsidRPr="00DA2101">
        <w:rPr>
          <w:color w:val="000000" w:themeColor="text1"/>
          <w:sz w:val="24"/>
          <w:szCs w:val="24"/>
        </w:rPr>
        <w:t xml:space="preserve"> empleado cuando la acción que expresa sucede antes </w:t>
      </w:r>
      <w:r w:rsidR="00EC3F9B">
        <w:rPr>
          <w:color w:val="000000" w:themeColor="text1"/>
          <w:sz w:val="24"/>
          <w:szCs w:val="24"/>
        </w:rPr>
        <w:t xml:space="preserve">o al mismo tiempo que la </w:t>
      </w:r>
      <w:r w:rsidR="00DA2101" w:rsidRPr="00DA2101">
        <w:rPr>
          <w:color w:val="000000" w:themeColor="text1"/>
          <w:sz w:val="24"/>
          <w:szCs w:val="24"/>
        </w:rPr>
        <w:t>indicada por el verbo pr</w:t>
      </w:r>
      <w:r w:rsidR="00635A0D">
        <w:rPr>
          <w:color w:val="000000" w:themeColor="text1"/>
          <w:sz w:val="24"/>
          <w:szCs w:val="24"/>
        </w:rPr>
        <w:t xml:space="preserve">incipal. Si por el </w:t>
      </w:r>
      <w:r w:rsidR="00782F51">
        <w:rPr>
          <w:color w:val="000000" w:themeColor="text1"/>
          <w:sz w:val="24"/>
          <w:szCs w:val="24"/>
        </w:rPr>
        <w:t>contrario esa</w:t>
      </w:r>
      <w:r w:rsidR="00635A0D">
        <w:rPr>
          <w:color w:val="000000" w:themeColor="text1"/>
          <w:sz w:val="24"/>
          <w:szCs w:val="24"/>
        </w:rPr>
        <w:t xml:space="preserve"> </w:t>
      </w:r>
      <w:r w:rsidR="00782F51">
        <w:rPr>
          <w:color w:val="000000" w:themeColor="text1"/>
          <w:sz w:val="24"/>
          <w:szCs w:val="24"/>
        </w:rPr>
        <w:t xml:space="preserve">acción </w:t>
      </w:r>
      <w:r w:rsidR="00782F51" w:rsidRPr="00DA2101">
        <w:rPr>
          <w:color w:val="000000" w:themeColor="text1"/>
          <w:sz w:val="24"/>
          <w:szCs w:val="24"/>
        </w:rPr>
        <w:t>ocurre</w:t>
      </w:r>
      <w:r w:rsidR="00DA2101" w:rsidRPr="00DA2101">
        <w:rPr>
          <w:color w:val="000000" w:themeColor="text1"/>
          <w:sz w:val="24"/>
          <w:szCs w:val="24"/>
        </w:rPr>
        <w:t xml:space="preserve"> posterior a la</w:t>
      </w:r>
      <w:r w:rsidR="00DE658B">
        <w:rPr>
          <w:color w:val="000000" w:themeColor="text1"/>
          <w:sz w:val="24"/>
          <w:szCs w:val="24"/>
        </w:rPr>
        <w:t xml:space="preserve"> acción expresada por dicho verbo</w:t>
      </w:r>
      <w:r w:rsidR="00DA2101" w:rsidRPr="00DA2101">
        <w:rPr>
          <w:color w:val="000000" w:themeColor="text1"/>
          <w:sz w:val="24"/>
          <w:szCs w:val="24"/>
        </w:rPr>
        <w:t>, su empleo es in</w:t>
      </w:r>
      <w:r w:rsidR="00661A18">
        <w:rPr>
          <w:color w:val="000000" w:themeColor="text1"/>
          <w:sz w:val="24"/>
          <w:szCs w:val="24"/>
        </w:rPr>
        <w:t>aceptable</w:t>
      </w:r>
      <w:r w:rsidR="00DA2101" w:rsidRPr="00DA2101">
        <w:rPr>
          <w:color w:val="000000" w:themeColor="text1"/>
          <w:sz w:val="24"/>
          <w:szCs w:val="24"/>
        </w:rPr>
        <w:t xml:space="preserve">, como se </w:t>
      </w:r>
      <w:r w:rsidR="00DA2101" w:rsidRPr="00DA2101">
        <w:rPr>
          <w:color w:val="000000" w:themeColor="text1"/>
          <w:sz w:val="24"/>
          <w:szCs w:val="24"/>
        </w:rPr>
        <w:lastRenderedPageBreak/>
        <w:t xml:space="preserve">aprecia en oraciones del tipo: </w:t>
      </w:r>
      <w:r w:rsidR="00DA2101" w:rsidRPr="00DA2101">
        <w:rPr>
          <w:color w:val="000000" w:themeColor="text1"/>
          <w:sz w:val="24"/>
          <w:szCs w:val="24"/>
        </w:rPr>
        <w:br/>
      </w:r>
    </w:p>
    <w:p w:rsidR="00DE658B" w:rsidRDefault="00DE658B" w:rsidP="00B27200">
      <w:pPr>
        <w:spacing w:after="0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a) </w:t>
      </w:r>
      <w:r w:rsidR="00DA2101" w:rsidRPr="00706389">
        <w:rPr>
          <w:i/>
          <w:color w:val="000000" w:themeColor="text1"/>
          <w:sz w:val="24"/>
          <w:szCs w:val="24"/>
        </w:rPr>
        <w:t xml:space="preserve"> </w:t>
      </w:r>
      <w:r w:rsidR="00C655BB" w:rsidRPr="00B630BB">
        <w:rPr>
          <w:i/>
          <w:color w:val="000000" w:themeColor="text1"/>
          <w:sz w:val="24"/>
          <w:szCs w:val="24"/>
        </w:rPr>
        <w:t>“Redactó</w:t>
      </w:r>
      <w:r w:rsidR="00DA2101" w:rsidRPr="00706389">
        <w:rPr>
          <w:i/>
          <w:color w:val="000000" w:themeColor="text1"/>
          <w:sz w:val="24"/>
          <w:szCs w:val="24"/>
        </w:rPr>
        <w:t xml:space="preserve"> el acta, </w:t>
      </w:r>
      <w:r w:rsidR="00DA2101" w:rsidRPr="005C0A1D">
        <w:rPr>
          <w:b/>
          <w:i/>
          <w:color w:val="000000" w:themeColor="text1"/>
          <w:sz w:val="24"/>
          <w:szCs w:val="24"/>
        </w:rPr>
        <w:t>siendo</w:t>
      </w:r>
      <w:r w:rsidR="00DA2101" w:rsidRPr="00706389">
        <w:rPr>
          <w:i/>
          <w:color w:val="000000" w:themeColor="text1"/>
          <w:sz w:val="24"/>
          <w:szCs w:val="24"/>
        </w:rPr>
        <w:t xml:space="preserve"> aprobada por todos los miembros de la asamblea”    </w:t>
      </w:r>
    </w:p>
    <w:p w:rsidR="000664AD" w:rsidRPr="00B27200" w:rsidRDefault="00DE658B" w:rsidP="00B27200">
      <w:pPr>
        <w:spacing w:after="0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 b) </w:t>
      </w:r>
      <w:r w:rsidR="00C655BB" w:rsidRPr="00B630BB">
        <w:rPr>
          <w:i/>
          <w:color w:val="000000" w:themeColor="text1"/>
          <w:sz w:val="24"/>
          <w:szCs w:val="24"/>
        </w:rPr>
        <w:t>“Encontró</w:t>
      </w:r>
      <w:r w:rsidR="00DA2101" w:rsidRPr="00706389">
        <w:rPr>
          <w:i/>
          <w:color w:val="000000" w:themeColor="text1"/>
          <w:sz w:val="24"/>
          <w:szCs w:val="24"/>
        </w:rPr>
        <w:t xml:space="preserve"> una caja </w:t>
      </w:r>
      <w:r w:rsidR="00782F51" w:rsidRPr="005C0A1D">
        <w:rPr>
          <w:b/>
          <w:i/>
          <w:color w:val="000000" w:themeColor="text1"/>
          <w:sz w:val="24"/>
          <w:szCs w:val="24"/>
        </w:rPr>
        <w:t>conteniendo</w:t>
      </w:r>
      <w:r w:rsidR="00782F51">
        <w:rPr>
          <w:i/>
          <w:color w:val="000000" w:themeColor="text1"/>
          <w:sz w:val="24"/>
          <w:szCs w:val="24"/>
        </w:rPr>
        <w:t xml:space="preserve"> </w:t>
      </w:r>
      <w:r w:rsidR="00782F51" w:rsidRPr="00706389">
        <w:rPr>
          <w:i/>
          <w:color w:val="000000" w:themeColor="text1"/>
          <w:sz w:val="24"/>
          <w:szCs w:val="24"/>
        </w:rPr>
        <w:t>dos</w:t>
      </w:r>
      <w:r w:rsidR="00DC5363" w:rsidRPr="00706389">
        <w:rPr>
          <w:i/>
          <w:color w:val="000000" w:themeColor="text1"/>
          <w:sz w:val="24"/>
          <w:szCs w:val="24"/>
        </w:rPr>
        <w:t xml:space="preserve"> libras de cocaína” </w:t>
      </w:r>
    </w:p>
    <w:p w:rsidR="000664AD" w:rsidRDefault="00DE658B" w:rsidP="000664AD">
      <w:pPr>
        <w:pStyle w:val="NormalWeb"/>
        <w:spacing w:before="0" w:beforeAutospacing="0" w:after="0" w:afterAutospacing="0"/>
        <w:rPr>
          <w:i/>
          <w:iCs/>
          <w:color w:val="000000" w:themeColor="text1"/>
        </w:rPr>
      </w:pPr>
      <w:r>
        <w:rPr>
          <w:iCs/>
          <w:color w:val="000000" w:themeColor="text1"/>
        </w:rPr>
        <w:t xml:space="preserve"> c) </w:t>
      </w:r>
      <w:r w:rsidR="000664AD" w:rsidRPr="00A42586">
        <w:rPr>
          <w:i/>
          <w:iCs/>
          <w:color w:val="000000" w:themeColor="text1"/>
        </w:rPr>
        <w:t xml:space="preserve">“El preso </w:t>
      </w:r>
      <w:r w:rsidR="000664AD" w:rsidRPr="003D155E">
        <w:rPr>
          <w:i/>
          <w:iCs/>
          <w:color w:val="000000" w:themeColor="text1"/>
        </w:rPr>
        <w:t xml:space="preserve">escapó </w:t>
      </w:r>
      <w:r w:rsidR="000664AD" w:rsidRPr="00A42586">
        <w:rPr>
          <w:i/>
          <w:iCs/>
          <w:color w:val="000000" w:themeColor="text1"/>
        </w:rPr>
        <w:t xml:space="preserve">de la cárcel, </w:t>
      </w:r>
      <w:r w:rsidR="000664AD" w:rsidRPr="00B630BB">
        <w:rPr>
          <w:b/>
          <w:i/>
          <w:iCs/>
          <w:color w:val="000000" w:themeColor="text1"/>
        </w:rPr>
        <w:t>siendo</w:t>
      </w:r>
      <w:r w:rsidR="000664AD" w:rsidRPr="00A42586">
        <w:rPr>
          <w:i/>
          <w:iCs/>
          <w:color w:val="000000" w:themeColor="text1"/>
        </w:rPr>
        <w:t xml:space="preserve"> encontrado ocho días después</w:t>
      </w:r>
      <w:r w:rsidR="00B27200">
        <w:rPr>
          <w:i/>
          <w:iCs/>
          <w:color w:val="000000" w:themeColor="text1"/>
        </w:rPr>
        <w:t>”</w:t>
      </w:r>
    </w:p>
    <w:p w:rsidR="000664AD" w:rsidRDefault="00DE658B" w:rsidP="000664AD">
      <w:pPr>
        <w:pStyle w:val="NormalWeb"/>
        <w:spacing w:before="0" w:beforeAutospacing="0" w:after="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d) </w:t>
      </w:r>
      <w:r w:rsidR="00C529D6">
        <w:rPr>
          <w:i/>
          <w:iCs/>
          <w:color w:val="000000" w:themeColor="text1"/>
        </w:rPr>
        <w:t>“El</w:t>
      </w:r>
      <w:r w:rsidR="000664AD">
        <w:rPr>
          <w:i/>
          <w:iCs/>
          <w:color w:val="000000" w:themeColor="text1"/>
        </w:rPr>
        <w:t xml:space="preserve"> presidente </w:t>
      </w:r>
      <w:r w:rsidR="000664AD" w:rsidRPr="003D155E">
        <w:rPr>
          <w:iCs/>
          <w:color w:val="000000" w:themeColor="text1"/>
        </w:rPr>
        <w:t>asisti</w:t>
      </w:r>
      <w:r w:rsidR="000664AD" w:rsidRPr="0027050D">
        <w:rPr>
          <w:b/>
          <w:i/>
          <w:iCs/>
          <w:color w:val="000000" w:themeColor="text1"/>
        </w:rPr>
        <w:t>ó</w:t>
      </w:r>
      <w:r w:rsidR="000664AD">
        <w:rPr>
          <w:i/>
          <w:iCs/>
          <w:color w:val="000000" w:themeColor="text1"/>
        </w:rPr>
        <w:t xml:space="preserve"> a </w:t>
      </w:r>
      <w:r w:rsidR="004C1171">
        <w:rPr>
          <w:i/>
          <w:iCs/>
          <w:color w:val="000000" w:themeColor="text1"/>
        </w:rPr>
        <w:t>la reunión</w:t>
      </w:r>
      <w:r w:rsidR="000664AD">
        <w:rPr>
          <w:i/>
          <w:iCs/>
          <w:color w:val="000000" w:themeColor="text1"/>
        </w:rPr>
        <w:t xml:space="preserve">, </w:t>
      </w:r>
      <w:r w:rsidR="000664AD" w:rsidRPr="00B630BB">
        <w:rPr>
          <w:b/>
          <w:i/>
          <w:iCs/>
          <w:color w:val="000000" w:themeColor="text1"/>
        </w:rPr>
        <w:t xml:space="preserve">marchándose </w:t>
      </w:r>
      <w:r w:rsidR="000664AD">
        <w:rPr>
          <w:i/>
          <w:iCs/>
          <w:color w:val="000000" w:themeColor="text1"/>
        </w:rPr>
        <w:t>dos horas después</w:t>
      </w:r>
      <w:r w:rsidR="00B27200">
        <w:rPr>
          <w:i/>
          <w:iCs/>
          <w:color w:val="000000" w:themeColor="text1"/>
        </w:rPr>
        <w:t>”</w:t>
      </w:r>
    </w:p>
    <w:p w:rsidR="000664AD" w:rsidRDefault="00DE658B" w:rsidP="000664AD">
      <w:pPr>
        <w:pStyle w:val="NormalWeb"/>
        <w:spacing w:before="0" w:beforeAutospacing="0" w:after="0" w:afterAutospacing="0"/>
      </w:pPr>
      <w:r>
        <w:rPr>
          <w:i/>
          <w:iCs/>
          <w:color w:val="000000" w:themeColor="text1"/>
        </w:rPr>
        <w:t xml:space="preserve"> e) </w:t>
      </w:r>
      <w:r w:rsidR="000664AD" w:rsidRPr="00C94F85">
        <w:t xml:space="preserve"> </w:t>
      </w:r>
      <w:r w:rsidR="000664AD" w:rsidRPr="000664AD">
        <w:rPr>
          <w:i/>
        </w:rPr>
        <w:t xml:space="preserve">“Se </w:t>
      </w:r>
      <w:r w:rsidR="000664AD" w:rsidRPr="003D155E">
        <w:rPr>
          <w:i/>
        </w:rPr>
        <w:t>intoxicó</w:t>
      </w:r>
      <w:r w:rsidR="000664AD" w:rsidRPr="000664AD">
        <w:rPr>
          <w:i/>
        </w:rPr>
        <w:t xml:space="preserve"> en la </w:t>
      </w:r>
      <w:r w:rsidR="00C529D6" w:rsidRPr="000664AD">
        <w:rPr>
          <w:i/>
        </w:rPr>
        <w:t>fiesta,</w:t>
      </w:r>
      <w:r w:rsidR="000664AD" w:rsidRPr="000664AD">
        <w:rPr>
          <w:i/>
        </w:rPr>
        <w:t xml:space="preserve"> </w:t>
      </w:r>
      <w:r w:rsidR="000664AD" w:rsidRPr="000664AD">
        <w:rPr>
          <w:b/>
          <w:i/>
        </w:rPr>
        <w:t>muriendo</w:t>
      </w:r>
      <w:r w:rsidR="000664AD" w:rsidRPr="000664AD">
        <w:rPr>
          <w:i/>
        </w:rPr>
        <w:t xml:space="preserve"> una semana después</w:t>
      </w:r>
    </w:p>
    <w:p w:rsidR="000664AD" w:rsidRPr="000664AD" w:rsidRDefault="000664AD" w:rsidP="00DA2101">
      <w:pPr>
        <w:spacing w:after="0"/>
        <w:rPr>
          <w:i/>
          <w:color w:val="000000" w:themeColor="text1"/>
          <w:sz w:val="24"/>
          <w:szCs w:val="24"/>
          <w:lang w:val="es-ES"/>
        </w:rPr>
      </w:pPr>
    </w:p>
    <w:p w:rsidR="00DC5363" w:rsidRPr="007210B7" w:rsidRDefault="00DA2101" w:rsidP="00DA2101">
      <w:pPr>
        <w:spacing w:after="0"/>
        <w:rPr>
          <w:color w:val="000000" w:themeColor="text1"/>
          <w:sz w:val="24"/>
          <w:szCs w:val="24"/>
        </w:rPr>
      </w:pPr>
      <w:r w:rsidRPr="007210B7">
        <w:rPr>
          <w:color w:val="000000" w:themeColor="text1"/>
          <w:sz w:val="24"/>
          <w:szCs w:val="24"/>
        </w:rPr>
        <w:t>En</w:t>
      </w:r>
      <w:r w:rsidR="000664AD">
        <w:rPr>
          <w:color w:val="000000" w:themeColor="text1"/>
          <w:sz w:val="24"/>
          <w:szCs w:val="24"/>
        </w:rPr>
        <w:t xml:space="preserve"> tales casos</w:t>
      </w:r>
      <w:r w:rsidR="00127CE3">
        <w:rPr>
          <w:color w:val="000000" w:themeColor="text1"/>
          <w:sz w:val="24"/>
          <w:szCs w:val="24"/>
        </w:rPr>
        <w:t xml:space="preserve"> hubiera sido </w:t>
      </w:r>
      <w:r w:rsidR="00782F51">
        <w:rPr>
          <w:color w:val="000000" w:themeColor="text1"/>
          <w:sz w:val="24"/>
          <w:szCs w:val="24"/>
        </w:rPr>
        <w:t xml:space="preserve">preferible </w:t>
      </w:r>
      <w:r w:rsidR="00782F51" w:rsidRPr="007210B7">
        <w:rPr>
          <w:color w:val="000000" w:themeColor="text1"/>
          <w:sz w:val="24"/>
          <w:szCs w:val="24"/>
        </w:rPr>
        <w:t>escribir</w:t>
      </w:r>
      <w:r w:rsidR="00C655BB" w:rsidRPr="007210B7">
        <w:rPr>
          <w:color w:val="000000" w:themeColor="text1"/>
          <w:sz w:val="24"/>
          <w:szCs w:val="24"/>
        </w:rPr>
        <w:t>:</w:t>
      </w:r>
    </w:p>
    <w:p w:rsidR="00DC5363" w:rsidRPr="00706389" w:rsidRDefault="00DC5363" w:rsidP="00DC5363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DC5363" w:rsidRPr="001A4744" w:rsidRDefault="00DC5363" w:rsidP="001A4744">
      <w:pPr>
        <w:pStyle w:val="Prrafodelista"/>
        <w:numPr>
          <w:ilvl w:val="0"/>
          <w:numId w:val="8"/>
        </w:numPr>
        <w:spacing w:after="0"/>
        <w:rPr>
          <w:color w:val="000000" w:themeColor="text1"/>
          <w:sz w:val="24"/>
          <w:szCs w:val="24"/>
        </w:rPr>
      </w:pPr>
      <w:r w:rsidRPr="001A4744">
        <w:rPr>
          <w:i/>
          <w:color w:val="000000" w:themeColor="text1"/>
          <w:sz w:val="24"/>
          <w:szCs w:val="24"/>
        </w:rPr>
        <w:t>“Redactó el acta y fue aprobada por todos los miembros de la asamblea”</w:t>
      </w:r>
    </w:p>
    <w:p w:rsidR="00DC5363" w:rsidRPr="001A4744" w:rsidRDefault="00DC5363" w:rsidP="001A4744">
      <w:pPr>
        <w:pStyle w:val="Prrafodelista"/>
        <w:numPr>
          <w:ilvl w:val="0"/>
          <w:numId w:val="8"/>
        </w:numPr>
        <w:spacing w:after="0"/>
        <w:rPr>
          <w:color w:val="000000" w:themeColor="text1"/>
          <w:sz w:val="24"/>
          <w:szCs w:val="24"/>
        </w:rPr>
      </w:pPr>
      <w:r w:rsidRPr="001A4744">
        <w:rPr>
          <w:i/>
          <w:color w:val="000000" w:themeColor="text1"/>
          <w:sz w:val="24"/>
          <w:szCs w:val="24"/>
        </w:rPr>
        <w:t xml:space="preserve"> “ Encontró una caja que contenía dos libras de cocaína” </w:t>
      </w:r>
    </w:p>
    <w:p w:rsidR="000664AD" w:rsidRPr="001A4744" w:rsidRDefault="000664AD" w:rsidP="001A4744">
      <w:pPr>
        <w:pStyle w:val="Prrafodelista"/>
        <w:numPr>
          <w:ilvl w:val="0"/>
          <w:numId w:val="8"/>
        </w:numPr>
        <w:spacing w:after="0"/>
        <w:rPr>
          <w:color w:val="000000" w:themeColor="text1"/>
          <w:sz w:val="24"/>
          <w:szCs w:val="24"/>
        </w:rPr>
      </w:pPr>
      <w:r w:rsidRPr="001A4744">
        <w:rPr>
          <w:i/>
          <w:iCs/>
          <w:color w:val="000000" w:themeColor="text1"/>
        </w:rPr>
        <w:t xml:space="preserve">“El preso escapó de la cárcel  y fue encontrado ocho días después” </w:t>
      </w:r>
    </w:p>
    <w:p w:rsidR="000664AD" w:rsidRPr="001A4744" w:rsidRDefault="000664AD" w:rsidP="001A4744">
      <w:pPr>
        <w:pStyle w:val="Prrafodelista"/>
        <w:numPr>
          <w:ilvl w:val="0"/>
          <w:numId w:val="8"/>
        </w:numPr>
        <w:spacing w:after="0"/>
        <w:rPr>
          <w:color w:val="000000" w:themeColor="text1"/>
          <w:sz w:val="24"/>
          <w:szCs w:val="24"/>
        </w:rPr>
      </w:pPr>
      <w:r w:rsidRPr="001A4744">
        <w:rPr>
          <w:i/>
          <w:iCs/>
          <w:color w:val="000000" w:themeColor="text1"/>
        </w:rPr>
        <w:t>“ El presidente asistió a la reunión</w:t>
      </w:r>
      <w:r w:rsidR="001A4744">
        <w:rPr>
          <w:i/>
          <w:iCs/>
          <w:color w:val="000000" w:themeColor="text1"/>
        </w:rPr>
        <w:t xml:space="preserve"> y se marchó dos horas después”</w:t>
      </w:r>
    </w:p>
    <w:p w:rsidR="000664AD" w:rsidRPr="001A4744" w:rsidRDefault="000664AD" w:rsidP="001A4744">
      <w:pPr>
        <w:pStyle w:val="Prrafodelista"/>
        <w:numPr>
          <w:ilvl w:val="0"/>
          <w:numId w:val="8"/>
        </w:numPr>
        <w:spacing w:after="0"/>
        <w:rPr>
          <w:color w:val="000000" w:themeColor="text1"/>
          <w:sz w:val="24"/>
          <w:szCs w:val="24"/>
        </w:rPr>
      </w:pPr>
      <w:r w:rsidRPr="001A4744">
        <w:rPr>
          <w:i/>
        </w:rPr>
        <w:t xml:space="preserve">“Se intoxicó en la </w:t>
      </w:r>
      <w:r w:rsidR="00C529D6" w:rsidRPr="001A4744">
        <w:rPr>
          <w:i/>
        </w:rPr>
        <w:t>fiesta</w:t>
      </w:r>
      <w:r w:rsidR="00F13EE1" w:rsidRPr="001A4744">
        <w:rPr>
          <w:i/>
        </w:rPr>
        <w:t>, y</w:t>
      </w:r>
      <w:r w:rsidRPr="001A4744">
        <w:rPr>
          <w:i/>
        </w:rPr>
        <w:t xml:space="preserve"> murió una semana después.”</w:t>
      </w:r>
    </w:p>
    <w:p w:rsidR="000664AD" w:rsidRPr="00706389" w:rsidRDefault="000664AD" w:rsidP="00B27200">
      <w:pPr>
        <w:pStyle w:val="Prrafodelista"/>
        <w:spacing w:after="0"/>
        <w:ind w:left="360"/>
        <w:rPr>
          <w:i/>
          <w:color w:val="000000" w:themeColor="text1"/>
          <w:sz w:val="24"/>
          <w:szCs w:val="24"/>
        </w:rPr>
      </w:pPr>
    </w:p>
    <w:p w:rsidR="00973E1C" w:rsidRPr="00E66BEA" w:rsidRDefault="00F13EE1" w:rsidP="00706389">
      <w:pPr>
        <w:spacing w:after="0"/>
        <w:rPr>
          <w:color w:val="000000" w:themeColor="text1"/>
          <w:sz w:val="24"/>
          <w:szCs w:val="24"/>
        </w:rPr>
      </w:pPr>
      <w:r w:rsidRPr="00E66BEA">
        <w:rPr>
          <w:color w:val="000000" w:themeColor="text1"/>
          <w:sz w:val="24"/>
          <w:szCs w:val="24"/>
        </w:rPr>
        <w:t>Tampoco se</w:t>
      </w:r>
      <w:r w:rsidR="00015FE8" w:rsidRPr="00E66BEA">
        <w:rPr>
          <w:color w:val="000000" w:themeColor="text1"/>
          <w:sz w:val="24"/>
          <w:szCs w:val="24"/>
        </w:rPr>
        <w:t xml:space="preserve"> recomienda el uso </w:t>
      </w:r>
      <w:r w:rsidRPr="00E66BEA">
        <w:rPr>
          <w:color w:val="000000" w:themeColor="text1"/>
          <w:sz w:val="24"/>
          <w:szCs w:val="24"/>
        </w:rPr>
        <w:t>del gerundio</w:t>
      </w:r>
      <w:r w:rsidR="00DA2101" w:rsidRPr="00E66BEA">
        <w:rPr>
          <w:color w:val="000000" w:themeColor="text1"/>
          <w:sz w:val="24"/>
          <w:szCs w:val="24"/>
        </w:rPr>
        <w:t>:</w:t>
      </w:r>
      <w:r w:rsidR="00706389" w:rsidRPr="00E66BEA">
        <w:rPr>
          <w:color w:val="000000" w:themeColor="text1"/>
          <w:sz w:val="24"/>
          <w:szCs w:val="24"/>
        </w:rPr>
        <w:t xml:space="preserve"> </w:t>
      </w:r>
    </w:p>
    <w:p w:rsidR="00973E1C" w:rsidRDefault="00973E1C" w:rsidP="00706389">
      <w:pPr>
        <w:spacing w:after="0"/>
        <w:rPr>
          <w:i/>
          <w:color w:val="000000" w:themeColor="text1"/>
          <w:sz w:val="24"/>
          <w:szCs w:val="24"/>
        </w:rPr>
      </w:pPr>
    </w:p>
    <w:p w:rsidR="001A4744" w:rsidRPr="001A4744" w:rsidRDefault="00DA2101" w:rsidP="001A4744">
      <w:pPr>
        <w:pStyle w:val="Prrafodelista"/>
        <w:numPr>
          <w:ilvl w:val="0"/>
          <w:numId w:val="9"/>
        </w:numPr>
        <w:spacing w:after="0"/>
        <w:rPr>
          <w:color w:val="000000" w:themeColor="text1"/>
          <w:sz w:val="24"/>
          <w:szCs w:val="24"/>
          <w:u w:val="single"/>
        </w:rPr>
      </w:pPr>
      <w:r w:rsidRPr="001A4744">
        <w:rPr>
          <w:i/>
          <w:color w:val="000000" w:themeColor="text1"/>
          <w:sz w:val="24"/>
          <w:szCs w:val="24"/>
          <w:u w:val="single"/>
        </w:rPr>
        <w:t>Para combinar los verbos ser y</w:t>
      </w:r>
      <w:r w:rsidRPr="001A4744">
        <w:rPr>
          <w:color w:val="000000" w:themeColor="text1"/>
          <w:sz w:val="24"/>
          <w:szCs w:val="24"/>
          <w:u w:val="single"/>
        </w:rPr>
        <w:t xml:space="preserve"> </w:t>
      </w:r>
      <w:r w:rsidRPr="001A4744">
        <w:rPr>
          <w:i/>
          <w:color w:val="000000" w:themeColor="text1"/>
          <w:sz w:val="24"/>
          <w:szCs w:val="24"/>
          <w:u w:val="single"/>
        </w:rPr>
        <w:t>esta</w:t>
      </w:r>
      <w:r w:rsidRPr="001A4744">
        <w:rPr>
          <w:color w:val="000000" w:themeColor="text1"/>
          <w:sz w:val="24"/>
          <w:szCs w:val="24"/>
        </w:rPr>
        <w:t>r</w:t>
      </w:r>
      <w:r w:rsidR="007210B7" w:rsidRPr="001A4744">
        <w:rPr>
          <w:color w:val="000000" w:themeColor="text1"/>
          <w:sz w:val="24"/>
          <w:szCs w:val="24"/>
        </w:rPr>
        <w:t>. Es lo que sucede cuando</w:t>
      </w:r>
      <w:r w:rsidR="00BF72A1" w:rsidRPr="001A4744">
        <w:rPr>
          <w:color w:val="000000" w:themeColor="text1"/>
          <w:sz w:val="24"/>
          <w:szCs w:val="24"/>
        </w:rPr>
        <w:t xml:space="preserve"> </w:t>
      </w:r>
      <w:r w:rsidR="004C1171" w:rsidRPr="001A4744">
        <w:rPr>
          <w:color w:val="000000" w:themeColor="text1"/>
          <w:sz w:val="24"/>
          <w:szCs w:val="24"/>
        </w:rPr>
        <w:t xml:space="preserve">se </w:t>
      </w:r>
      <w:r w:rsidR="001A4744">
        <w:rPr>
          <w:color w:val="000000" w:themeColor="text1"/>
          <w:sz w:val="24"/>
          <w:szCs w:val="24"/>
        </w:rPr>
        <w:t>dice</w:t>
      </w:r>
      <w:r w:rsidR="00C529D6" w:rsidRPr="001A4744">
        <w:rPr>
          <w:color w:val="000000" w:themeColor="text1"/>
          <w:sz w:val="24"/>
          <w:szCs w:val="24"/>
        </w:rPr>
        <w:t>:</w:t>
      </w:r>
      <w:r w:rsidR="007210B7" w:rsidRPr="001A4744">
        <w:rPr>
          <w:color w:val="000000" w:themeColor="text1"/>
          <w:sz w:val="24"/>
          <w:szCs w:val="24"/>
        </w:rPr>
        <w:t xml:space="preserve"> </w:t>
      </w:r>
      <w:r w:rsidRPr="001A4744">
        <w:rPr>
          <w:i/>
          <w:iCs/>
          <w:color w:val="000000" w:themeColor="text1"/>
          <w:sz w:val="24"/>
          <w:szCs w:val="24"/>
        </w:rPr>
        <w:t xml:space="preserve">“El informe está </w:t>
      </w:r>
      <w:r w:rsidRPr="001A4744">
        <w:rPr>
          <w:b/>
          <w:i/>
          <w:iCs/>
          <w:color w:val="000000" w:themeColor="text1"/>
          <w:sz w:val="24"/>
          <w:szCs w:val="24"/>
        </w:rPr>
        <w:t>siendo</w:t>
      </w:r>
      <w:r w:rsidRPr="001A4744">
        <w:rPr>
          <w:i/>
          <w:iCs/>
          <w:color w:val="000000" w:themeColor="text1"/>
          <w:sz w:val="24"/>
          <w:szCs w:val="24"/>
        </w:rPr>
        <w:t xml:space="preserve"> redactado</w:t>
      </w:r>
      <w:r w:rsidR="007210B7" w:rsidRPr="001A4744">
        <w:rPr>
          <w:color w:val="000000" w:themeColor="text1"/>
          <w:sz w:val="24"/>
          <w:szCs w:val="24"/>
        </w:rPr>
        <w:t xml:space="preserve">”, en lugar </w:t>
      </w:r>
      <w:r w:rsidR="00C529D6" w:rsidRPr="001A4744">
        <w:rPr>
          <w:color w:val="000000" w:themeColor="text1"/>
          <w:sz w:val="24"/>
          <w:szCs w:val="24"/>
        </w:rPr>
        <w:t>de:</w:t>
      </w:r>
      <w:r w:rsidRPr="001A4744">
        <w:rPr>
          <w:color w:val="000000" w:themeColor="text1"/>
          <w:sz w:val="24"/>
          <w:szCs w:val="24"/>
        </w:rPr>
        <w:t xml:space="preserve"> </w:t>
      </w:r>
      <w:r w:rsidRPr="001A4744">
        <w:rPr>
          <w:i/>
          <w:iCs/>
          <w:color w:val="000000" w:themeColor="text1"/>
          <w:sz w:val="24"/>
          <w:szCs w:val="24"/>
        </w:rPr>
        <w:t xml:space="preserve">“Se está </w:t>
      </w:r>
      <w:r w:rsidRPr="001A4744">
        <w:rPr>
          <w:b/>
          <w:i/>
          <w:iCs/>
          <w:color w:val="000000" w:themeColor="text1"/>
          <w:sz w:val="24"/>
          <w:szCs w:val="24"/>
        </w:rPr>
        <w:t>redactando</w:t>
      </w:r>
      <w:r w:rsidRPr="001A4744">
        <w:rPr>
          <w:i/>
          <w:iCs/>
          <w:color w:val="000000" w:themeColor="text1"/>
          <w:sz w:val="24"/>
          <w:szCs w:val="24"/>
        </w:rPr>
        <w:t xml:space="preserve"> el informe…” </w:t>
      </w:r>
    </w:p>
    <w:p w:rsidR="001A4744" w:rsidRPr="001A4744" w:rsidRDefault="00DA2101" w:rsidP="00706389">
      <w:pPr>
        <w:pStyle w:val="Prrafodelista"/>
        <w:numPr>
          <w:ilvl w:val="0"/>
          <w:numId w:val="9"/>
        </w:numPr>
        <w:spacing w:after="0"/>
        <w:rPr>
          <w:color w:val="000000" w:themeColor="text1"/>
          <w:sz w:val="24"/>
          <w:szCs w:val="24"/>
          <w:u w:val="single"/>
        </w:rPr>
      </w:pPr>
      <w:r w:rsidRPr="001A4744">
        <w:rPr>
          <w:i/>
          <w:color w:val="000000" w:themeColor="text1"/>
          <w:sz w:val="24"/>
          <w:szCs w:val="24"/>
          <w:u w:val="single"/>
        </w:rPr>
        <w:t>Cuando la acción tiene carácter momentáneo o no</w:t>
      </w:r>
      <w:r w:rsidRPr="001A4744">
        <w:rPr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1A4744">
        <w:rPr>
          <w:i/>
          <w:color w:val="000000" w:themeColor="text1"/>
          <w:sz w:val="24"/>
          <w:szCs w:val="24"/>
          <w:u w:val="single"/>
        </w:rPr>
        <w:t>durativo</w:t>
      </w:r>
      <w:r w:rsidRPr="001A4744">
        <w:rPr>
          <w:b/>
          <w:i/>
          <w:color w:val="000000" w:themeColor="text1"/>
          <w:sz w:val="24"/>
          <w:szCs w:val="24"/>
        </w:rPr>
        <w:t>:</w:t>
      </w:r>
      <w:r w:rsidRPr="001A4744">
        <w:rPr>
          <w:color w:val="000000" w:themeColor="text1"/>
          <w:sz w:val="24"/>
          <w:szCs w:val="24"/>
        </w:rPr>
        <w:t xml:space="preserve"> </w:t>
      </w:r>
      <w:r w:rsidRPr="001A4744">
        <w:rPr>
          <w:i/>
          <w:iCs/>
          <w:color w:val="000000" w:themeColor="text1"/>
          <w:sz w:val="24"/>
          <w:szCs w:val="24"/>
        </w:rPr>
        <w:t xml:space="preserve">“Le estamos </w:t>
      </w:r>
      <w:r w:rsidRPr="001A4744">
        <w:rPr>
          <w:b/>
          <w:i/>
          <w:iCs/>
          <w:color w:val="000000" w:themeColor="text1"/>
          <w:sz w:val="24"/>
          <w:szCs w:val="24"/>
        </w:rPr>
        <w:t>incluyendo</w:t>
      </w:r>
      <w:r w:rsidRPr="001A4744">
        <w:rPr>
          <w:i/>
          <w:iCs/>
          <w:color w:val="000000" w:themeColor="text1"/>
          <w:sz w:val="24"/>
          <w:szCs w:val="24"/>
        </w:rPr>
        <w:t xml:space="preserve"> un cheque por la suma</w:t>
      </w:r>
      <w:r w:rsidR="00661A18" w:rsidRPr="001A4744">
        <w:rPr>
          <w:i/>
          <w:iCs/>
          <w:color w:val="000000" w:themeColor="text1"/>
          <w:sz w:val="24"/>
          <w:szCs w:val="24"/>
        </w:rPr>
        <w:t xml:space="preserve"> de</w:t>
      </w:r>
      <w:r w:rsidRPr="001A4744">
        <w:rPr>
          <w:i/>
          <w:iCs/>
          <w:color w:val="000000" w:themeColor="text1"/>
          <w:sz w:val="24"/>
          <w:szCs w:val="24"/>
        </w:rPr>
        <w:t>…</w:t>
      </w:r>
      <w:r w:rsidR="004C1171" w:rsidRPr="001A4744">
        <w:rPr>
          <w:i/>
          <w:iCs/>
          <w:color w:val="000000" w:themeColor="text1"/>
          <w:sz w:val="24"/>
          <w:szCs w:val="24"/>
        </w:rPr>
        <w:t>”</w:t>
      </w:r>
      <w:r w:rsidR="004C1171" w:rsidRPr="001A4744">
        <w:rPr>
          <w:color w:val="000000" w:themeColor="text1"/>
          <w:sz w:val="24"/>
          <w:szCs w:val="24"/>
        </w:rPr>
        <w:t>, en</w:t>
      </w:r>
      <w:r w:rsidR="007210B7" w:rsidRPr="001A4744">
        <w:rPr>
          <w:color w:val="000000" w:themeColor="text1"/>
          <w:sz w:val="24"/>
          <w:szCs w:val="24"/>
        </w:rPr>
        <w:t xml:space="preserve"> vez </w:t>
      </w:r>
      <w:r w:rsidR="00C529D6" w:rsidRPr="001A4744">
        <w:rPr>
          <w:color w:val="000000" w:themeColor="text1"/>
          <w:sz w:val="24"/>
          <w:szCs w:val="24"/>
        </w:rPr>
        <w:t>de:</w:t>
      </w:r>
      <w:r w:rsidR="00C655BB" w:rsidRPr="001A4744">
        <w:rPr>
          <w:i/>
          <w:iCs/>
          <w:color w:val="000000" w:themeColor="text1"/>
          <w:sz w:val="24"/>
          <w:szCs w:val="24"/>
        </w:rPr>
        <w:t xml:space="preserve"> “Le incluimos un cheque por la suma de…” </w:t>
      </w:r>
    </w:p>
    <w:p w:rsidR="007210B7" w:rsidRPr="001A4744" w:rsidRDefault="00C655BB" w:rsidP="00706389">
      <w:pPr>
        <w:pStyle w:val="Prrafodelista"/>
        <w:numPr>
          <w:ilvl w:val="0"/>
          <w:numId w:val="9"/>
        </w:numPr>
        <w:spacing w:after="0"/>
        <w:rPr>
          <w:color w:val="000000" w:themeColor="text1"/>
          <w:sz w:val="24"/>
          <w:szCs w:val="24"/>
          <w:u w:val="single"/>
        </w:rPr>
      </w:pPr>
      <w:r w:rsidRPr="001A4744">
        <w:rPr>
          <w:b/>
          <w:i/>
          <w:color w:val="000000" w:themeColor="text1"/>
          <w:sz w:val="24"/>
          <w:szCs w:val="24"/>
        </w:rPr>
        <w:t xml:space="preserve"> </w:t>
      </w:r>
      <w:r w:rsidR="0024310B" w:rsidRPr="001A4744">
        <w:rPr>
          <w:i/>
          <w:color w:val="000000" w:themeColor="text1"/>
          <w:sz w:val="24"/>
          <w:szCs w:val="24"/>
          <w:u w:val="single"/>
        </w:rPr>
        <w:t>Cuando expresa</w:t>
      </w:r>
      <w:r w:rsidRPr="001A4744">
        <w:rPr>
          <w:i/>
          <w:color w:val="000000" w:themeColor="text1"/>
          <w:sz w:val="24"/>
          <w:szCs w:val="24"/>
          <w:u w:val="single"/>
        </w:rPr>
        <w:t xml:space="preserve"> cualidades</w:t>
      </w:r>
      <w:r w:rsidR="008E4FCC" w:rsidRPr="001A4744">
        <w:rPr>
          <w:i/>
          <w:color w:val="000000" w:themeColor="text1"/>
          <w:sz w:val="24"/>
          <w:szCs w:val="24"/>
          <w:u w:val="single"/>
        </w:rPr>
        <w:t xml:space="preserve"> </w:t>
      </w:r>
      <w:r w:rsidR="004C1171" w:rsidRPr="001A4744">
        <w:rPr>
          <w:i/>
          <w:color w:val="000000" w:themeColor="text1"/>
          <w:sz w:val="24"/>
          <w:szCs w:val="24"/>
          <w:u w:val="single"/>
        </w:rPr>
        <w:t>o atributos</w:t>
      </w:r>
      <w:r w:rsidR="00CF2D12" w:rsidRPr="001A4744">
        <w:rPr>
          <w:i/>
          <w:color w:val="000000" w:themeColor="text1"/>
          <w:sz w:val="24"/>
          <w:szCs w:val="24"/>
          <w:u w:val="single"/>
        </w:rPr>
        <w:t xml:space="preserve"> personale</w:t>
      </w:r>
      <w:r w:rsidR="008E4FCC" w:rsidRPr="001A4744">
        <w:rPr>
          <w:i/>
          <w:color w:val="000000" w:themeColor="text1"/>
          <w:sz w:val="24"/>
          <w:szCs w:val="24"/>
          <w:u w:val="single"/>
        </w:rPr>
        <w:t xml:space="preserve">s </w:t>
      </w:r>
      <w:r w:rsidR="00C529D6" w:rsidRPr="001A4744">
        <w:rPr>
          <w:i/>
          <w:color w:val="000000" w:themeColor="text1"/>
          <w:sz w:val="24"/>
          <w:szCs w:val="24"/>
          <w:u w:val="single"/>
        </w:rPr>
        <w:t>permanentes</w:t>
      </w:r>
      <w:r w:rsidR="00C529D6" w:rsidRPr="001A4744">
        <w:rPr>
          <w:b/>
          <w:color w:val="000000" w:themeColor="text1"/>
          <w:sz w:val="24"/>
          <w:szCs w:val="24"/>
          <w:u w:val="single"/>
        </w:rPr>
        <w:t>:</w:t>
      </w:r>
      <w:r w:rsidRPr="001A4744">
        <w:rPr>
          <w:i/>
          <w:iCs/>
          <w:color w:val="000000" w:themeColor="text1"/>
          <w:sz w:val="24"/>
          <w:szCs w:val="24"/>
        </w:rPr>
        <w:t xml:space="preserve"> “La señora, </w:t>
      </w:r>
      <w:r w:rsidRPr="001A4744">
        <w:rPr>
          <w:b/>
          <w:i/>
          <w:iCs/>
          <w:color w:val="000000" w:themeColor="text1"/>
          <w:sz w:val="24"/>
          <w:szCs w:val="24"/>
        </w:rPr>
        <w:t xml:space="preserve">siendo </w:t>
      </w:r>
      <w:r w:rsidRPr="001A4744">
        <w:rPr>
          <w:i/>
          <w:iCs/>
          <w:color w:val="000000" w:themeColor="text1"/>
          <w:sz w:val="24"/>
          <w:szCs w:val="24"/>
        </w:rPr>
        <w:t>muy sabia, se mantuvo firme”.</w:t>
      </w:r>
      <w:r w:rsidRPr="001A4744">
        <w:rPr>
          <w:color w:val="000000" w:themeColor="text1"/>
          <w:sz w:val="24"/>
          <w:szCs w:val="24"/>
        </w:rPr>
        <w:t xml:space="preserve"> Mejor:</w:t>
      </w:r>
      <w:r w:rsidR="00DA2101" w:rsidRPr="001A4744">
        <w:rPr>
          <w:i/>
          <w:iCs/>
          <w:color w:val="000000" w:themeColor="text1"/>
          <w:sz w:val="24"/>
          <w:szCs w:val="24"/>
        </w:rPr>
        <w:t xml:space="preserve"> </w:t>
      </w:r>
      <w:r w:rsidRPr="001A4744">
        <w:rPr>
          <w:iCs/>
          <w:color w:val="000000" w:themeColor="text1"/>
          <w:sz w:val="24"/>
          <w:szCs w:val="24"/>
        </w:rPr>
        <w:t>“La</w:t>
      </w:r>
      <w:r w:rsidR="00DA2101" w:rsidRPr="001A4744">
        <w:rPr>
          <w:i/>
          <w:iCs/>
          <w:color w:val="000000" w:themeColor="text1"/>
          <w:sz w:val="24"/>
          <w:szCs w:val="24"/>
        </w:rPr>
        <w:t xml:space="preserve"> señora, que es muy sabia, se mantuvo firme”</w:t>
      </w:r>
    </w:p>
    <w:p w:rsidR="0061075C" w:rsidRPr="001A4744" w:rsidRDefault="007210B7" w:rsidP="008A2FA0">
      <w:pPr>
        <w:pStyle w:val="Prrafodelista"/>
        <w:numPr>
          <w:ilvl w:val="0"/>
          <w:numId w:val="9"/>
        </w:numPr>
        <w:spacing w:after="0"/>
        <w:rPr>
          <w:color w:val="000000" w:themeColor="text1"/>
          <w:sz w:val="24"/>
          <w:szCs w:val="24"/>
          <w:u w:val="single"/>
        </w:rPr>
      </w:pPr>
      <w:r w:rsidRPr="001A4744">
        <w:rPr>
          <w:b/>
          <w:i/>
          <w:color w:val="000000" w:themeColor="text1"/>
          <w:sz w:val="24"/>
          <w:szCs w:val="24"/>
        </w:rPr>
        <w:t xml:space="preserve"> </w:t>
      </w:r>
      <w:r w:rsidRPr="001A4744">
        <w:rPr>
          <w:i/>
          <w:color w:val="000000" w:themeColor="text1"/>
          <w:sz w:val="24"/>
          <w:szCs w:val="24"/>
          <w:u w:val="single"/>
        </w:rPr>
        <w:t>C</w:t>
      </w:r>
      <w:r w:rsidR="00DA2101" w:rsidRPr="001A4744">
        <w:rPr>
          <w:i/>
          <w:color w:val="000000" w:themeColor="text1"/>
          <w:sz w:val="24"/>
          <w:szCs w:val="24"/>
          <w:u w:val="single"/>
        </w:rPr>
        <w:t>uando funciona como adjetivo</w:t>
      </w:r>
      <w:r w:rsidR="006430F0" w:rsidRPr="001A4744">
        <w:rPr>
          <w:i/>
          <w:color w:val="000000" w:themeColor="text1"/>
          <w:sz w:val="24"/>
          <w:szCs w:val="24"/>
          <w:u w:val="single"/>
        </w:rPr>
        <w:t xml:space="preserve"> calificativo</w:t>
      </w:r>
      <w:r w:rsidR="00E66BEA">
        <w:rPr>
          <w:color w:val="000000" w:themeColor="text1"/>
          <w:sz w:val="24"/>
          <w:szCs w:val="24"/>
        </w:rPr>
        <w:t>: a</w:t>
      </w:r>
      <w:r w:rsidR="004C1171" w:rsidRPr="001A4744">
        <w:rPr>
          <w:color w:val="000000" w:themeColor="text1"/>
          <w:sz w:val="24"/>
          <w:szCs w:val="24"/>
        </w:rPr>
        <w:t>) “</w:t>
      </w:r>
      <w:r w:rsidR="00DA2101" w:rsidRPr="001A4744">
        <w:rPr>
          <w:i/>
          <w:iCs/>
          <w:color w:val="000000" w:themeColor="text1"/>
          <w:sz w:val="24"/>
          <w:szCs w:val="24"/>
        </w:rPr>
        <w:t xml:space="preserve">Ayer redacté un informe </w:t>
      </w:r>
      <w:r w:rsidR="00DA2101" w:rsidRPr="001A4744">
        <w:rPr>
          <w:b/>
          <w:i/>
          <w:iCs/>
          <w:color w:val="000000" w:themeColor="text1"/>
          <w:sz w:val="24"/>
          <w:szCs w:val="24"/>
        </w:rPr>
        <w:t>conteniendo</w:t>
      </w:r>
      <w:r w:rsidR="00DA2101" w:rsidRPr="001A4744">
        <w:rPr>
          <w:i/>
          <w:iCs/>
          <w:color w:val="000000" w:themeColor="text1"/>
          <w:sz w:val="24"/>
          <w:szCs w:val="24"/>
        </w:rPr>
        <w:t xml:space="preserve"> los datos solicitados…” </w:t>
      </w:r>
      <w:r w:rsidR="00DA2101" w:rsidRPr="001A4744">
        <w:rPr>
          <w:iCs/>
          <w:color w:val="000000" w:themeColor="text1"/>
          <w:sz w:val="24"/>
          <w:szCs w:val="24"/>
        </w:rPr>
        <w:t xml:space="preserve">En este caso </w:t>
      </w:r>
      <w:r w:rsidR="00993E6B" w:rsidRPr="001A4744">
        <w:rPr>
          <w:iCs/>
          <w:color w:val="000000" w:themeColor="text1"/>
          <w:sz w:val="24"/>
          <w:szCs w:val="24"/>
        </w:rPr>
        <w:t xml:space="preserve">hubiera sido más </w:t>
      </w:r>
      <w:r w:rsidR="004C1171" w:rsidRPr="001A4744">
        <w:rPr>
          <w:iCs/>
          <w:color w:val="000000" w:themeColor="text1"/>
          <w:sz w:val="24"/>
          <w:szCs w:val="24"/>
        </w:rPr>
        <w:t>apropiado escribir</w:t>
      </w:r>
      <w:r w:rsidR="00C655BB" w:rsidRPr="001A4744">
        <w:rPr>
          <w:i/>
          <w:iCs/>
          <w:color w:val="000000" w:themeColor="text1"/>
          <w:sz w:val="24"/>
          <w:szCs w:val="24"/>
        </w:rPr>
        <w:t>:</w:t>
      </w:r>
      <w:r w:rsidR="00DA2101" w:rsidRPr="001A4744">
        <w:rPr>
          <w:i/>
          <w:iCs/>
          <w:color w:val="000000" w:themeColor="text1"/>
          <w:sz w:val="24"/>
          <w:szCs w:val="24"/>
        </w:rPr>
        <w:t xml:space="preserve"> </w:t>
      </w:r>
      <w:r w:rsidR="00DA2101" w:rsidRPr="001A4744">
        <w:rPr>
          <w:b/>
          <w:i/>
          <w:iCs/>
          <w:color w:val="000000" w:themeColor="text1"/>
          <w:sz w:val="24"/>
          <w:szCs w:val="24"/>
        </w:rPr>
        <w:t>“</w:t>
      </w:r>
      <w:r w:rsidR="00DA2101" w:rsidRPr="001A4744">
        <w:rPr>
          <w:i/>
          <w:iCs/>
          <w:color w:val="000000" w:themeColor="text1"/>
          <w:sz w:val="24"/>
          <w:szCs w:val="24"/>
        </w:rPr>
        <w:t>Ayer redacté el informe que contenía los datos solicitados”</w:t>
      </w:r>
      <w:r w:rsidR="00E66BEA">
        <w:rPr>
          <w:color w:val="000000" w:themeColor="text1"/>
          <w:sz w:val="24"/>
          <w:szCs w:val="24"/>
        </w:rPr>
        <w:t xml:space="preserve"> b</w:t>
      </w:r>
      <w:r w:rsidR="004C1171" w:rsidRPr="001A4744">
        <w:rPr>
          <w:color w:val="000000" w:themeColor="text1"/>
          <w:sz w:val="24"/>
          <w:szCs w:val="24"/>
        </w:rPr>
        <w:t>)</w:t>
      </w:r>
      <w:r w:rsidR="004C1171" w:rsidRPr="001A4744">
        <w:rPr>
          <w:i/>
          <w:iCs/>
          <w:color w:val="000000" w:themeColor="text1"/>
          <w:sz w:val="24"/>
          <w:szCs w:val="24"/>
        </w:rPr>
        <w:t xml:space="preserve"> “</w:t>
      </w:r>
      <w:r w:rsidR="000664AD" w:rsidRPr="001A4744">
        <w:rPr>
          <w:i/>
        </w:rPr>
        <w:t xml:space="preserve">La directiva del club </w:t>
      </w:r>
      <w:r w:rsidR="000664AD" w:rsidRPr="00E66BEA">
        <w:rPr>
          <w:i/>
        </w:rPr>
        <w:t xml:space="preserve">aprobó </w:t>
      </w:r>
      <w:r w:rsidR="000664AD" w:rsidRPr="001A4744">
        <w:rPr>
          <w:i/>
        </w:rPr>
        <w:t xml:space="preserve">una moción </w:t>
      </w:r>
      <w:r w:rsidR="000664AD" w:rsidRPr="001A4744">
        <w:rPr>
          <w:b/>
          <w:i/>
        </w:rPr>
        <w:t xml:space="preserve">modificando </w:t>
      </w:r>
      <w:r w:rsidR="000664AD" w:rsidRPr="001A4744">
        <w:rPr>
          <w:i/>
        </w:rPr>
        <w:t>los estatutos”,</w:t>
      </w:r>
      <w:r w:rsidR="000664AD">
        <w:t xml:space="preserve"> en vez </w:t>
      </w:r>
      <w:r w:rsidR="00C529D6">
        <w:t>de:</w:t>
      </w:r>
      <w:r w:rsidR="000664AD">
        <w:t xml:space="preserve"> </w:t>
      </w:r>
      <w:r w:rsidR="00C529D6" w:rsidRPr="001A4744">
        <w:rPr>
          <w:i/>
        </w:rPr>
        <w:t>“La</w:t>
      </w:r>
      <w:r w:rsidR="000664AD" w:rsidRPr="001A4744">
        <w:rPr>
          <w:i/>
        </w:rPr>
        <w:t xml:space="preserve"> directiva del club aprobó una moción que modifica los estatutos”</w:t>
      </w:r>
    </w:p>
    <w:p w:rsidR="0061075C" w:rsidRDefault="0024310B" w:rsidP="0061075C">
      <w:pPr>
        <w:pStyle w:val="Prrafodelista"/>
        <w:spacing w:after="0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 xml:space="preserve"> </w:t>
      </w:r>
    </w:p>
    <w:p w:rsidR="00283956" w:rsidRPr="001A4744" w:rsidRDefault="00E66BEA" w:rsidP="00283956">
      <w:pPr>
        <w:spacing w:after="0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Su uso, en </w:t>
      </w:r>
      <w:r w:rsidR="00F13EE1">
        <w:rPr>
          <w:color w:val="000000" w:themeColor="text1"/>
          <w:sz w:val="24"/>
          <w:szCs w:val="24"/>
        </w:rPr>
        <w:t>cambio,</w:t>
      </w:r>
      <w:r w:rsidR="00F13EE1" w:rsidRPr="00E66BEA">
        <w:rPr>
          <w:color w:val="000000" w:themeColor="text1"/>
          <w:sz w:val="24"/>
          <w:szCs w:val="24"/>
        </w:rPr>
        <w:t xml:space="preserve"> se</w:t>
      </w:r>
      <w:r w:rsidR="00283956" w:rsidRPr="00E66BEA">
        <w:rPr>
          <w:color w:val="000000" w:themeColor="text1"/>
          <w:sz w:val="24"/>
          <w:szCs w:val="24"/>
        </w:rPr>
        <w:t xml:space="preserve"> recomienda</w:t>
      </w:r>
      <w:r w:rsidR="00C94F85" w:rsidRPr="00E66BEA">
        <w:rPr>
          <w:color w:val="000000" w:themeColor="text1"/>
          <w:sz w:val="24"/>
          <w:szCs w:val="24"/>
        </w:rPr>
        <w:t xml:space="preserve"> o considera </w:t>
      </w:r>
      <w:r w:rsidR="00C529D6" w:rsidRPr="00E66BEA">
        <w:rPr>
          <w:color w:val="000000" w:themeColor="text1"/>
          <w:sz w:val="24"/>
          <w:szCs w:val="24"/>
        </w:rPr>
        <w:t>correcto</w:t>
      </w:r>
      <w:r w:rsidR="00C529D6" w:rsidRPr="001A4744">
        <w:rPr>
          <w:b/>
          <w:color w:val="000000" w:themeColor="text1"/>
          <w:sz w:val="24"/>
          <w:szCs w:val="24"/>
        </w:rPr>
        <w:t>:</w:t>
      </w:r>
    </w:p>
    <w:p w:rsidR="00F46E97" w:rsidRPr="00F46E97" w:rsidRDefault="00F46E97" w:rsidP="00F46E97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215AFD" w:rsidRPr="00497B41" w:rsidRDefault="0022511B" w:rsidP="00497B41">
      <w:pPr>
        <w:pStyle w:val="Prrafodelista"/>
        <w:numPr>
          <w:ilvl w:val="0"/>
          <w:numId w:val="5"/>
        </w:numPr>
        <w:spacing w:after="0"/>
        <w:rPr>
          <w:i/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>Cuando E</w:t>
      </w:r>
      <w:r w:rsidR="00EF1923" w:rsidRPr="00782F51">
        <w:rPr>
          <w:i/>
          <w:color w:val="000000" w:themeColor="text1"/>
          <w:sz w:val="24"/>
          <w:szCs w:val="24"/>
        </w:rPr>
        <w:t>xpresa s</w:t>
      </w:r>
      <w:r w:rsidR="00C655BB" w:rsidRPr="00782F51">
        <w:rPr>
          <w:i/>
          <w:color w:val="000000" w:themeColor="text1"/>
          <w:sz w:val="24"/>
          <w:szCs w:val="24"/>
        </w:rPr>
        <w:t>imultaneidad</w:t>
      </w:r>
      <w:r w:rsidR="00B50A1E" w:rsidRPr="00497B41">
        <w:rPr>
          <w:i/>
          <w:color w:val="000000" w:themeColor="text1"/>
          <w:sz w:val="24"/>
          <w:szCs w:val="24"/>
        </w:rPr>
        <w:t xml:space="preserve">, </w:t>
      </w:r>
      <w:r w:rsidR="00B50A1E" w:rsidRPr="001A4744">
        <w:rPr>
          <w:color w:val="000000" w:themeColor="text1"/>
          <w:sz w:val="24"/>
          <w:szCs w:val="24"/>
        </w:rPr>
        <w:t>esto es</w:t>
      </w:r>
      <w:r w:rsidR="00215AFD" w:rsidRPr="001A4744">
        <w:rPr>
          <w:color w:val="000000" w:themeColor="text1"/>
          <w:sz w:val="24"/>
          <w:szCs w:val="24"/>
        </w:rPr>
        <w:t>,</w:t>
      </w:r>
      <w:r w:rsidR="00A45A3B" w:rsidRPr="001A4744">
        <w:rPr>
          <w:color w:val="000000" w:themeColor="text1"/>
          <w:sz w:val="24"/>
          <w:szCs w:val="24"/>
        </w:rPr>
        <w:t xml:space="preserve"> cuando la acciones que expresa </w:t>
      </w:r>
      <w:r w:rsidR="00497B41" w:rsidRPr="001A4744">
        <w:rPr>
          <w:color w:val="000000" w:themeColor="text1"/>
          <w:sz w:val="24"/>
          <w:szCs w:val="24"/>
        </w:rPr>
        <w:t xml:space="preserve"> se producen al mismo tiempo o </w:t>
      </w:r>
      <w:r w:rsidR="00A45A3B" w:rsidRPr="001A4744">
        <w:rPr>
          <w:color w:val="000000" w:themeColor="text1"/>
          <w:sz w:val="24"/>
          <w:szCs w:val="24"/>
        </w:rPr>
        <w:t>coexisten temporalmente con las del verbo pr</w:t>
      </w:r>
      <w:r w:rsidR="00497B41" w:rsidRPr="001A4744">
        <w:rPr>
          <w:color w:val="000000" w:themeColor="text1"/>
          <w:sz w:val="24"/>
          <w:szCs w:val="24"/>
        </w:rPr>
        <w:t>incipal</w:t>
      </w:r>
      <w:r w:rsidR="00C655BB" w:rsidRPr="001A4744">
        <w:rPr>
          <w:color w:val="000000" w:themeColor="text1"/>
          <w:sz w:val="24"/>
          <w:szCs w:val="24"/>
        </w:rPr>
        <w:t>:</w:t>
      </w:r>
      <w:r w:rsidR="00C655BB" w:rsidRPr="00497B41">
        <w:rPr>
          <w:color w:val="000000" w:themeColor="text1"/>
          <w:sz w:val="24"/>
          <w:szCs w:val="24"/>
        </w:rPr>
        <w:t xml:space="preserve"> </w:t>
      </w:r>
    </w:p>
    <w:p w:rsidR="00215AFD" w:rsidRDefault="00215AFD" w:rsidP="00215AFD">
      <w:pPr>
        <w:spacing w:after="0"/>
        <w:rPr>
          <w:i/>
          <w:color w:val="000000" w:themeColor="text1"/>
          <w:sz w:val="24"/>
          <w:szCs w:val="24"/>
        </w:rPr>
      </w:pPr>
    </w:p>
    <w:p w:rsidR="00014963" w:rsidRPr="003B04B7" w:rsidRDefault="00C655BB" w:rsidP="003B04B7">
      <w:pPr>
        <w:pStyle w:val="Prrafodelista"/>
        <w:numPr>
          <w:ilvl w:val="0"/>
          <w:numId w:val="2"/>
        </w:numPr>
        <w:spacing w:after="0"/>
        <w:rPr>
          <w:i/>
          <w:color w:val="000000" w:themeColor="text1"/>
          <w:sz w:val="24"/>
          <w:szCs w:val="24"/>
        </w:rPr>
      </w:pPr>
      <w:r w:rsidRPr="0022511B">
        <w:rPr>
          <w:b/>
          <w:i/>
          <w:color w:val="000000" w:themeColor="text1"/>
          <w:sz w:val="24"/>
          <w:szCs w:val="24"/>
        </w:rPr>
        <w:t>“Vi</w:t>
      </w:r>
      <w:r w:rsidR="00BB7060" w:rsidRPr="00497B41">
        <w:rPr>
          <w:i/>
          <w:color w:val="000000" w:themeColor="text1"/>
          <w:sz w:val="24"/>
          <w:szCs w:val="24"/>
        </w:rPr>
        <w:t xml:space="preserve"> al policía </w:t>
      </w:r>
      <w:r w:rsidR="00BB7060" w:rsidRPr="00497B41">
        <w:rPr>
          <w:b/>
          <w:i/>
          <w:color w:val="000000" w:themeColor="text1"/>
          <w:sz w:val="24"/>
          <w:szCs w:val="24"/>
        </w:rPr>
        <w:t xml:space="preserve">maltratando </w:t>
      </w:r>
      <w:r w:rsidR="00BB7060" w:rsidRPr="00497B41">
        <w:rPr>
          <w:i/>
          <w:color w:val="000000" w:themeColor="text1"/>
          <w:sz w:val="24"/>
          <w:szCs w:val="24"/>
        </w:rPr>
        <w:t>al prisionero…”</w:t>
      </w:r>
      <w:r w:rsidR="003B04B7">
        <w:rPr>
          <w:i/>
          <w:color w:val="000000" w:themeColor="text1"/>
          <w:sz w:val="24"/>
          <w:szCs w:val="24"/>
        </w:rPr>
        <w:t xml:space="preserve">, b) </w:t>
      </w:r>
      <w:r w:rsidR="00497B41" w:rsidRPr="003B04B7">
        <w:rPr>
          <w:i/>
          <w:color w:val="000000" w:themeColor="text1"/>
          <w:sz w:val="24"/>
          <w:szCs w:val="24"/>
        </w:rPr>
        <w:t xml:space="preserve">“ En este momento </w:t>
      </w:r>
      <w:r w:rsidR="0022511B">
        <w:rPr>
          <w:b/>
          <w:i/>
          <w:color w:val="000000" w:themeColor="text1"/>
          <w:sz w:val="24"/>
          <w:szCs w:val="24"/>
        </w:rPr>
        <w:t>observo</w:t>
      </w:r>
      <w:r w:rsidR="00497B41" w:rsidRPr="003B04B7">
        <w:rPr>
          <w:b/>
          <w:i/>
          <w:color w:val="000000" w:themeColor="text1"/>
          <w:sz w:val="24"/>
          <w:szCs w:val="24"/>
        </w:rPr>
        <w:t xml:space="preserve"> </w:t>
      </w:r>
      <w:r w:rsidR="00497B41" w:rsidRPr="003B04B7">
        <w:rPr>
          <w:i/>
          <w:color w:val="000000" w:themeColor="text1"/>
          <w:sz w:val="24"/>
          <w:szCs w:val="24"/>
        </w:rPr>
        <w:t xml:space="preserve">a tu madre </w:t>
      </w:r>
      <w:r w:rsidR="00497B41" w:rsidRPr="003B04B7">
        <w:rPr>
          <w:b/>
          <w:i/>
          <w:color w:val="000000" w:themeColor="text1"/>
          <w:sz w:val="24"/>
          <w:szCs w:val="24"/>
        </w:rPr>
        <w:t xml:space="preserve">comprando </w:t>
      </w:r>
      <w:r w:rsidR="00497B41" w:rsidRPr="003B04B7">
        <w:rPr>
          <w:i/>
          <w:color w:val="000000" w:themeColor="text1"/>
          <w:sz w:val="24"/>
          <w:szCs w:val="24"/>
        </w:rPr>
        <w:t>en la farmacia”</w:t>
      </w:r>
      <w:r w:rsidR="003B04B7">
        <w:rPr>
          <w:i/>
          <w:color w:val="000000" w:themeColor="text1"/>
          <w:sz w:val="24"/>
          <w:szCs w:val="24"/>
        </w:rPr>
        <w:t xml:space="preserve">, c) </w:t>
      </w:r>
      <w:r w:rsidR="00014963" w:rsidRPr="003B04B7">
        <w:rPr>
          <w:i/>
          <w:color w:val="000000" w:themeColor="text1"/>
          <w:sz w:val="24"/>
          <w:szCs w:val="24"/>
        </w:rPr>
        <w:t xml:space="preserve">“ Tu jefe </w:t>
      </w:r>
      <w:r w:rsidR="00014963" w:rsidRPr="003B04B7">
        <w:rPr>
          <w:b/>
          <w:i/>
          <w:color w:val="000000" w:themeColor="text1"/>
          <w:sz w:val="24"/>
          <w:szCs w:val="24"/>
        </w:rPr>
        <w:t>entró gritando</w:t>
      </w:r>
      <w:r w:rsidR="00014963" w:rsidRPr="003B04B7">
        <w:rPr>
          <w:i/>
          <w:color w:val="000000" w:themeColor="text1"/>
          <w:sz w:val="24"/>
          <w:szCs w:val="24"/>
        </w:rPr>
        <w:t>”</w:t>
      </w:r>
    </w:p>
    <w:p w:rsidR="00497B41" w:rsidRPr="00497B41" w:rsidRDefault="00497B41" w:rsidP="00497B41">
      <w:pPr>
        <w:pStyle w:val="Prrafodelista"/>
        <w:spacing w:after="0"/>
        <w:rPr>
          <w:i/>
          <w:color w:val="000000" w:themeColor="text1"/>
          <w:sz w:val="24"/>
          <w:szCs w:val="24"/>
        </w:rPr>
      </w:pPr>
    </w:p>
    <w:p w:rsidR="00215AFD" w:rsidRPr="00215AFD" w:rsidRDefault="00215AFD" w:rsidP="00215AFD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D427AE" w:rsidRPr="00782F51" w:rsidRDefault="00EF1923" w:rsidP="003B04B7">
      <w:pPr>
        <w:pStyle w:val="Prrafodelista"/>
        <w:numPr>
          <w:ilvl w:val="0"/>
          <w:numId w:val="5"/>
        </w:numPr>
        <w:spacing w:after="0"/>
        <w:rPr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>Cuando expresa a</w:t>
      </w:r>
      <w:r w:rsidR="00C655BB" w:rsidRPr="00782F51">
        <w:rPr>
          <w:i/>
          <w:color w:val="000000" w:themeColor="text1"/>
          <w:sz w:val="24"/>
          <w:szCs w:val="24"/>
        </w:rPr>
        <w:t>nterioridad</w:t>
      </w:r>
      <w:r w:rsidR="00215AFD">
        <w:rPr>
          <w:i/>
          <w:color w:val="000000" w:themeColor="text1"/>
          <w:sz w:val="24"/>
          <w:szCs w:val="24"/>
        </w:rPr>
        <w:t xml:space="preserve">. </w:t>
      </w:r>
      <w:r w:rsidR="00215AFD" w:rsidRPr="00782F51">
        <w:rPr>
          <w:color w:val="000000" w:themeColor="text1"/>
          <w:sz w:val="24"/>
          <w:szCs w:val="24"/>
        </w:rPr>
        <w:t>En este caso, la acción ocurre</w:t>
      </w:r>
      <w:r w:rsidR="00DE1252" w:rsidRPr="00782F51">
        <w:rPr>
          <w:color w:val="000000" w:themeColor="text1"/>
          <w:sz w:val="24"/>
          <w:szCs w:val="24"/>
        </w:rPr>
        <w:t xml:space="preserve"> inmediatamente</w:t>
      </w:r>
      <w:r w:rsidR="0078260A">
        <w:rPr>
          <w:color w:val="000000" w:themeColor="text1"/>
          <w:sz w:val="24"/>
          <w:szCs w:val="24"/>
        </w:rPr>
        <w:t xml:space="preserve"> antes</w:t>
      </w:r>
      <w:r w:rsidR="00DE1252" w:rsidRPr="00782F51">
        <w:rPr>
          <w:color w:val="000000" w:themeColor="text1"/>
          <w:sz w:val="24"/>
          <w:szCs w:val="24"/>
        </w:rPr>
        <w:t xml:space="preserve"> a </w:t>
      </w:r>
      <w:r w:rsidR="00215AFD" w:rsidRPr="00782F51">
        <w:rPr>
          <w:color w:val="000000" w:themeColor="text1"/>
          <w:sz w:val="24"/>
          <w:szCs w:val="24"/>
        </w:rPr>
        <w:t xml:space="preserve"> la del verbo principal :</w:t>
      </w:r>
      <w:r w:rsidR="003B04B7" w:rsidRPr="00782F51">
        <w:rPr>
          <w:color w:val="000000" w:themeColor="text1"/>
          <w:sz w:val="24"/>
          <w:szCs w:val="24"/>
        </w:rPr>
        <w:t xml:space="preserve"> a) </w:t>
      </w:r>
      <w:r w:rsidR="00C655BB" w:rsidRPr="00782F51">
        <w:rPr>
          <w:color w:val="000000" w:themeColor="text1"/>
          <w:sz w:val="24"/>
          <w:szCs w:val="24"/>
        </w:rPr>
        <w:t>“</w:t>
      </w:r>
      <w:r w:rsidR="00C655BB" w:rsidRPr="00782F51">
        <w:rPr>
          <w:b/>
          <w:color w:val="000000" w:themeColor="text1"/>
          <w:sz w:val="24"/>
          <w:szCs w:val="24"/>
        </w:rPr>
        <w:t>Alzando</w:t>
      </w:r>
      <w:r w:rsidR="002072F5" w:rsidRPr="00782F51">
        <w:rPr>
          <w:color w:val="000000" w:themeColor="text1"/>
          <w:sz w:val="24"/>
          <w:szCs w:val="24"/>
        </w:rPr>
        <w:t xml:space="preserve"> la mano, la </w:t>
      </w:r>
      <w:r w:rsidR="002072F5" w:rsidRPr="00782F51">
        <w:rPr>
          <w:b/>
          <w:color w:val="000000" w:themeColor="text1"/>
          <w:sz w:val="24"/>
          <w:szCs w:val="24"/>
        </w:rPr>
        <w:t>dejó</w:t>
      </w:r>
      <w:r w:rsidR="002072F5" w:rsidRPr="00782F51">
        <w:rPr>
          <w:color w:val="000000" w:themeColor="text1"/>
          <w:sz w:val="24"/>
          <w:szCs w:val="24"/>
        </w:rPr>
        <w:t xml:space="preserve"> caer sobre la mesa</w:t>
      </w:r>
      <w:r w:rsidR="00BB7060" w:rsidRPr="00782F51">
        <w:rPr>
          <w:color w:val="000000" w:themeColor="text1"/>
          <w:sz w:val="24"/>
          <w:szCs w:val="24"/>
        </w:rPr>
        <w:t>”</w:t>
      </w:r>
      <w:r w:rsidR="003B04B7" w:rsidRPr="00782F51">
        <w:rPr>
          <w:color w:val="000000" w:themeColor="text1"/>
          <w:sz w:val="24"/>
          <w:szCs w:val="24"/>
        </w:rPr>
        <w:t xml:space="preserve">,   </w:t>
      </w:r>
      <w:r w:rsidR="00561C78" w:rsidRPr="00782F51">
        <w:rPr>
          <w:color w:val="000000" w:themeColor="text1"/>
          <w:sz w:val="24"/>
          <w:szCs w:val="24"/>
        </w:rPr>
        <w:t xml:space="preserve">                   b) </w:t>
      </w:r>
      <w:r w:rsidR="00D427AE" w:rsidRPr="00782F51">
        <w:rPr>
          <w:b/>
          <w:color w:val="000000" w:themeColor="text1"/>
          <w:sz w:val="24"/>
          <w:szCs w:val="24"/>
        </w:rPr>
        <w:t>“ Corriendo</w:t>
      </w:r>
      <w:r w:rsidR="00D427AE" w:rsidRPr="00782F51">
        <w:rPr>
          <w:color w:val="000000" w:themeColor="text1"/>
          <w:sz w:val="24"/>
          <w:szCs w:val="24"/>
        </w:rPr>
        <w:t xml:space="preserve"> se </w:t>
      </w:r>
      <w:r w:rsidR="00D427AE" w:rsidRPr="00782F51">
        <w:rPr>
          <w:b/>
          <w:color w:val="000000" w:themeColor="text1"/>
          <w:sz w:val="24"/>
          <w:szCs w:val="24"/>
        </w:rPr>
        <w:t>lastimó</w:t>
      </w:r>
      <w:r w:rsidR="00D427AE" w:rsidRPr="00782F51">
        <w:rPr>
          <w:color w:val="000000" w:themeColor="text1"/>
          <w:sz w:val="24"/>
          <w:szCs w:val="24"/>
        </w:rPr>
        <w:t>”</w:t>
      </w:r>
    </w:p>
    <w:p w:rsidR="00015FE8" w:rsidRDefault="00015FE8" w:rsidP="00215AFD">
      <w:pPr>
        <w:pStyle w:val="Prrafodelista"/>
        <w:spacing w:after="0"/>
        <w:rPr>
          <w:i/>
          <w:color w:val="000000" w:themeColor="text1"/>
          <w:sz w:val="24"/>
          <w:szCs w:val="24"/>
        </w:rPr>
      </w:pPr>
    </w:p>
    <w:p w:rsidR="00672495" w:rsidRPr="00672495" w:rsidRDefault="00EF1923" w:rsidP="00497B41">
      <w:pPr>
        <w:pStyle w:val="Prrafodelista"/>
        <w:numPr>
          <w:ilvl w:val="0"/>
          <w:numId w:val="5"/>
        </w:numPr>
        <w:spacing w:after="0"/>
        <w:rPr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 xml:space="preserve">Cuando </w:t>
      </w:r>
      <w:r w:rsidR="009D2E1D" w:rsidRPr="00782F51">
        <w:rPr>
          <w:i/>
          <w:color w:val="000000" w:themeColor="text1"/>
          <w:sz w:val="24"/>
          <w:szCs w:val="24"/>
        </w:rPr>
        <w:t xml:space="preserve"> tiene como propósito explicar ( gerundio explicativo )  los motivos que impulsaron al sujeto a ejecutar la acción</w:t>
      </w:r>
      <w:r w:rsidR="00672495" w:rsidRPr="00F8244A">
        <w:rPr>
          <w:b/>
          <w:color w:val="000000" w:themeColor="text1"/>
          <w:sz w:val="24"/>
          <w:szCs w:val="24"/>
        </w:rPr>
        <w:t>.-</w:t>
      </w:r>
      <w:r w:rsidR="00672495">
        <w:rPr>
          <w:color w:val="000000" w:themeColor="text1"/>
          <w:sz w:val="24"/>
          <w:szCs w:val="24"/>
        </w:rPr>
        <w:t xml:space="preserve"> </w:t>
      </w:r>
      <w:r w:rsidR="00672495" w:rsidRPr="00672495">
        <w:rPr>
          <w:i/>
          <w:color w:val="000000" w:themeColor="text1"/>
          <w:sz w:val="24"/>
          <w:szCs w:val="24"/>
        </w:rPr>
        <w:t xml:space="preserve">“ El </w:t>
      </w:r>
      <w:r w:rsidR="00A45A3B">
        <w:rPr>
          <w:i/>
          <w:color w:val="000000" w:themeColor="text1"/>
          <w:sz w:val="24"/>
          <w:szCs w:val="24"/>
        </w:rPr>
        <w:t xml:space="preserve">niño, </w:t>
      </w:r>
      <w:r w:rsidR="00A45A3B" w:rsidRPr="00A45A3B">
        <w:rPr>
          <w:b/>
          <w:i/>
          <w:color w:val="000000" w:themeColor="text1"/>
          <w:sz w:val="24"/>
          <w:szCs w:val="24"/>
        </w:rPr>
        <w:t>viendo</w:t>
      </w:r>
      <w:r w:rsidR="00A45A3B">
        <w:rPr>
          <w:i/>
          <w:color w:val="000000" w:themeColor="text1"/>
          <w:sz w:val="24"/>
          <w:szCs w:val="24"/>
        </w:rPr>
        <w:t xml:space="preserve"> que su madre no le hacía caso, se puso a gritar</w:t>
      </w:r>
      <w:r w:rsidR="00672495" w:rsidRPr="00672495">
        <w:rPr>
          <w:i/>
          <w:color w:val="000000" w:themeColor="text1"/>
          <w:sz w:val="24"/>
          <w:szCs w:val="24"/>
        </w:rPr>
        <w:t>”</w:t>
      </w:r>
    </w:p>
    <w:p w:rsidR="003B04B7" w:rsidRDefault="003B04B7" w:rsidP="003B04B7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672495" w:rsidRPr="00672495" w:rsidRDefault="00672495" w:rsidP="00497B41">
      <w:pPr>
        <w:pStyle w:val="Prrafodelista"/>
        <w:numPr>
          <w:ilvl w:val="0"/>
          <w:numId w:val="5"/>
        </w:numPr>
        <w:spacing w:after="0"/>
        <w:rPr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>Cuando expresa una acción con</w:t>
      </w:r>
      <w:r w:rsidR="00D536BE" w:rsidRPr="00782F51">
        <w:rPr>
          <w:i/>
          <w:color w:val="000000" w:themeColor="text1"/>
          <w:sz w:val="24"/>
          <w:szCs w:val="24"/>
        </w:rPr>
        <w:t xml:space="preserve"> </w:t>
      </w:r>
      <w:r w:rsidRPr="00782F51">
        <w:rPr>
          <w:i/>
          <w:color w:val="000000" w:themeColor="text1"/>
          <w:sz w:val="24"/>
          <w:szCs w:val="24"/>
        </w:rPr>
        <w:t>sentido durativo o matiz de continuidad</w:t>
      </w:r>
      <w:r>
        <w:rPr>
          <w:i/>
          <w:color w:val="000000" w:themeColor="text1"/>
          <w:sz w:val="24"/>
          <w:szCs w:val="24"/>
        </w:rPr>
        <w:t xml:space="preserve">.- </w:t>
      </w:r>
      <w:r w:rsidR="00C529D6">
        <w:rPr>
          <w:i/>
          <w:color w:val="000000" w:themeColor="text1"/>
          <w:sz w:val="24"/>
          <w:szCs w:val="24"/>
        </w:rPr>
        <w:t>“Mi</w:t>
      </w:r>
      <w:r>
        <w:rPr>
          <w:i/>
          <w:color w:val="000000" w:themeColor="text1"/>
          <w:sz w:val="24"/>
          <w:szCs w:val="24"/>
        </w:rPr>
        <w:t xml:space="preserve"> amigo está </w:t>
      </w:r>
      <w:r w:rsidRPr="00515640">
        <w:rPr>
          <w:b/>
          <w:i/>
          <w:color w:val="000000" w:themeColor="text1"/>
          <w:sz w:val="24"/>
          <w:szCs w:val="24"/>
        </w:rPr>
        <w:t>escribiendo…</w:t>
      </w:r>
      <w:r w:rsidR="00C529D6" w:rsidRPr="00515640">
        <w:rPr>
          <w:b/>
          <w:i/>
          <w:color w:val="000000" w:themeColor="text1"/>
          <w:sz w:val="24"/>
          <w:szCs w:val="24"/>
        </w:rPr>
        <w:t>”,</w:t>
      </w:r>
      <w:r>
        <w:rPr>
          <w:i/>
          <w:color w:val="000000" w:themeColor="text1"/>
          <w:sz w:val="24"/>
          <w:szCs w:val="24"/>
        </w:rPr>
        <w:t xml:space="preserve"> </w:t>
      </w:r>
      <w:r w:rsidR="00C529D6">
        <w:rPr>
          <w:i/>
          <w:color w:val="000000" w:themeColor="text1"/>
          <w:sz w:val="24"/>
          <w:szCs w:val="24"/>
        </w:rPr>
        <w:t>“Yo</w:t>
      </w:r>
      <w:r>
        <w:rPr>
          <w:i/>
          <w:color w:val="000000" w:themeColor="text1"/>
          <w:sz w:val="24"/>
          <w:szCs w:val="24"/>
        </w:rPr>
        <w:t xml:space="preserve"> sigo </w:t>
      </w:r>
      <w:r w:rsidRPr="00B630BB">
        <w:rPr>
          <w:b/>
          <w:i/>
          <w:color w:val="000000" w:themeColor="text1"/>
          <w:sz w:val="24"/>
          <w:szCs w:val="24"/>
        </w:rPr>
        <w:t>pensando…</w:t>
      </w:r>
      <w:r>
        <w:rPr>
          <w:i/>
          <w:color w:val="000000" w:themeColor="text1"/>
          <w:sz w:val="24"/>
          <w:szCs w:val="24"/>
        </w:rPr>
        <w:t>”</w:t>
      </w:r>
    </w:p>
    <w:p w:rsidR="003B04B7" w:rsidRDefault="003B04B7" w:rsidP="003B04B7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824C4D" w:rsidRPr="00824C4D" w:rsidRDefault="003B04B7" w:rsidP="00497B41">
      <w:pPr>
        <w:pStyle w:val="Prrafodelista"/>
        <w:numPr>
          <w:ilvl w:val="0"/>
          <w:numId w:val="5"/>
        </w:numPr>
        <w:spacing w:after="0"/>
        <w:rPr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>Cuando  indica una condici</w:t>
      </w:r>
      <w:r w:rsidRPr="00782F51">
        <w:rPr>
          <w:i/>
          <w:color w:val="000000" w:themeColor="text1"/>
          <w:sz w:val="24"/>
          <w:szCs w:val="24"/>
          <w:u w:val="single"/>
        </w:rPr>
        <w:t>ón</w:t>
      </w:r>
      <w:r w:rsidR="00D536BE" w:rsidRPr="00824C4D">
        <w:rPr>
          <w:color w:val="000000" w:themeColor="text1"/>
          <w:sz w:val="24"/>
          <w:szCs w:val="24"/>
        </w:rPr>
        <w:t xml:space="preserve"> ( gerundio condicional</w:t>
      </w:r>
      <w:r w:rsidR="00D536BE" w:rsidRPr="00824C4D">
        <w:rPr>
          <w:i/>
          <w:color w:val="000000" w:themeColor="text1"/>
          <w:sz w:val="24"/>
          <w:szCs w:val="24"/>
        </w:rPr>
        <w:t xml:space="preserve"> ).- </w:t>
      </w:r>
      <w:r w:rsidR="006430F0">
        <w:rPr>
          <w:i/>
          <w:color w:val="000000" w:themeColor="text1"/>
          <w:sz w:val="24"/>
          <w:szCs w:val="24"/>
        </w:rPr>
        <w:t xml:space="preserve">a) </w:t>
      </w:r>
      <w:r w:rsidR="00824C4D" w:rsidRPr="006430F0">
        <w:rPr>
          <w:b/>
          <w:i/>
          <w:color w:val="000000" w:themeColor="text1"/>
          <w:sz w:val="24"/>
          <w:szCs w:val="24"/>
        </w:rPr>
        <w:t>“</w:t>
      </w:r>
      <w:r w:rsidR="006430F0" w:rsidRPr="006430F0">
        <w:rPr>
          <w:b/>
          <w:i/>
          <w:color w:val="000000" w:themeColor="text1"/>
          <w:sz w:val="24"/>
          <w:szCs w:val="24"/>
        </w:rPr>
        <w:t>Estudiando</w:t>
      </w:r>
      <w:r w:rsidR="006430F0">
        <w:rPr>
          <w:i/>
          <w:color w:val="000000" w:themeColor="text1"/>
          <w:sz w:val="24"/>
          <w:szCs w:val="24"/>
        </w:rPr>
        <w:t xml:space="preserve">, saldrás bien los exámenes”  b) </w:t>
      </w:r>
      <w:r w:rsidR="006430F0" w:rsidRPr="006430F0">
        <w:rPr>
          <w:b/>
          <w:i/>
          <w:color w:val="000000" w:themeColor="text1"/>
          <w:sz w:val="24"/>
          <w:szCs w:val="24"/>
        </w:rPr>
        <w:t>Levantándote</w:t>
      </w:r>
      <w:r w:rsidR="006430F0">
        <w:rPr>
          <w:i/>
          <w:color w:val="000000" w:themeColor="text1"/>
          <w:sz w:val="24"/>
          <w:szCs w:val="24"/>
        </w:rPr>
        <w:t xml:space="preserve"> temprano, tendrás tiempo suficiente para terminar el trabajo”</w:t>
      </w:r>
    </w:p>
    <w:p w:rsidR="003B04B7" w:rsidRDefault="003B04B7" w:rsidP="003B04B7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540537" w:rsidRPr="00561C78" w:rsidRDefault="00540537" w:rsidP="00497B41">
      <w:pPr>
        <w:pStyle w:val="Prrafodelista"/>
        <w:numPr>
          <w:ilvl w:val="0"/>
          <w:numId w:val="5"/>
        </w:numPr>
        <w:spacing w:after="0"/>
        <w:rPr>
          <w:b/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>Cuando indica cómo se realiza la acción del verbo principal de la frase</w:t>
      </w:r>
      <w:r w:rsidRPr="00824C4D">
        <w:rPr>
          <w:color w:val="000000" w:themeColor="text1"/>
          <w:sz w:val="24"/>
          <w:szCs w:val="24"/>
        </w:rPr>
        <w:t xml:space="preserve"> </w:t>
      </w:r>
      <w:r w:rsidR="00C529D6" w:rsidRPr="00824C4D">
        <w:rPr>
          <w:color w:val="000000" w:themeColor="text1"/>
          <w:sz w:val="24"/>
          <w:szCs w:val="24"/>
        </w:rPr>
        <w:t>(gerundio</w:t>
      </w:r>
      <w:r w:rsidRPr="00824C4D">
        <w:rPr>
          <w:color w:val="000000" w:themeColor="text1"/>
          <w:sz w:val="24"/>
          <w:szCs w:val="24"/>
        </w:rPr>
        <w:t xml:space="preserve"> </w:t>
      </w:r>
      <w:r w:rsidR="00C529D6" w:rsidRPr="00824C4D">
        <w:rPr>
          <w:color w:val="000000" w:themeColor="text1"/>
          <w:sz w:val="24"/>
          <w:szCs w:val="24"/>
        </w:rPr>
        <w:t xml:space="preserve">modal). </w:t>
      </w:r>
      <w:r w:rsidRPr="00824C4D">
        <w:rPr>
          <w:color w:val="000000" w:themeColor="text1"/>
          <w:sz w:val="24"/>
          <w:szCs w:val="24"/>
        </w:rPr>
        <w:t xml:space="preserve">En tal caso, el gerundio constituye una oración subordinada de carácter adverbial : a ) “ Mi hermano llegó </w:t>
      </w:r>
      <w:r w:rsidRPr="00824C4D">
        <w:rPr>
          <w:b/>
          <w:color w:val="000000" w:themeColor="text1"/>
          <w:sz w:val="24"/>
          <w:szCs w:val="24"/>
        </w:rPr>
        <w:t>cantando”</w:t>
      </w:r>
      <w:r w:rsidRPr="00824C4D">
        <w:rPr>
          <w:color w:val="000000" w:themeColor="text1"/>
          <w:sz w:val="24"/>
          <w:szCs w:val="24"/>
        </w:rPr>
        <w:t>, b)</w:t>
      </w:r>
      <w:r w:rsidR="00824C4D" w:rsidRPr="00824C4D">
        <w:rPr>
          <w:color w:val="000000" w:themeColor="text1"/>
          <w:sz w:val="24"/>
          <w:szCs w:val="24"/>
        </w:rPr>
        <w:t xml:space="preserve"> ”</w:t>
      </w:r>
      <w:r w:rsidRPr="00824C4D">
        <w:rPr>
          <w:color w:val="000000" w:themeColor="text1"/>
          <w:sz w:val="24"/>
          <w:szCs w:val="24"/>
        </w:rPr>
        <w:t xml:space="preserve"> El niño salió </w:t>
      </w:r>
      <w:r w:rsidRPr="00561C78">
        <w:rPr>
          <w:b/>
          <w:color w:val="000000" w:themeColor="text1"/>
          <w:sz w:val="24"/>
          <w:szCs w:val="24"/>
        </w:rPr>
        <w:t>corriendo</w:t>
      </w:r>
      <w:r w:rsidR="00824C4D" w:rsidRPr="00561C78">
        <w:rPr>
          <w:b/>
          <w:color w:val="000000" w:themeColor="text1"/>
          <w:sz w:val="24"/>
          <w:szCs w:val="24"/>
        </w:rPr>
        <w:t>”</w:t>
      </w:r>
    </w:p>
    <w:p w:rsidR="003B04B7" w:rsidRPr="00561C78" w:rsidRDefault="003B04B7" w:rsidP="003B04B7">
      <w:pPr>
        <w:pStyle w:val="Prrafodelista"/>
        <w:spacing w:after="0"/>
        <w:rPr>
          <w:b/>
          <w:color w:val="000000" w:themeColor="text1"/>
          <w:sz w:val="24"/>
          <w:szCs w:val="24"/>
        </w:rPr>
      </w:pPr>
    </w:p>
    <w:p w:rsidR="00824C4D" w:rsidRPr="00561C78" w:rsidRDefault="00561C78" w:rsidP="00824C4D">
      <w:pPr>
        <w:pStyle w:val="Prrafodelista"/>
        <w:numPr>
          <w:ilvl w:val="0"/>
          <w:numId w:val="5"/>
        </w:numPr>
        <w:spacing w:after="0"/>
        <w:rPr>
          <w:color w:val="000000" w:themeColor="text1"/>
          <w:sz w:val="24"/>
          <w:szCs w:val="24"/>
        </w:rPr>
      </w:pPr>
      <w:r w:rsidRPr="00782F51">
        <w:rPr>
          <w:i/>
          <w:color w:val="000000" w:themeColor="text1"/>
          <w:sz w:val="24"/>
          <w:szCs w:val="24"/>
        </w:rPr>
        <w:t xml:space="preserve">Cuando expresa </w:t>
      </w:r>
      <w:r w:rsidR="00824C4D" w:rsidRPr="00782F51">
        <w:rPr>
          <w:i/>
          <w:color w:val="000000" w:themeColor="text1"/>
          <w:sz w:val="24"/>
          <w:szCs w:val="24"/>
        </w:rPr>
        <w:t>causa</w:t>
      </w:r>
      <w:r w:rsidRPr="00782F51">
        <w:rPr>
          <w:i/>
          <w:color w:val="000000" w:themeColor="text1"/>
          <w:sz w:val="24"/>
          <w:szCs w:val="24"/>
        </w:rPr>
        <w:t>s</w:t>
      </w:r>
      <w:r w:rsidR="00824C4D" w:rsidRPr="00F8244A">
        <w:rPr>
          <w:b/>
          <w:color w:val="000000" w:themeColor="text1"/>
          <w:sz w:val="24"/>
          <w:szCs w:val="24"/>
        </w:rPr>
        <w:t xml:space="preserve"> </w:t>
      </w:r>
      <w:r w:rsidR="00824C4D">
        <w:rPr>
          <w:color w:val="000000" w:themeColor="text1"/>
          <w:sz w:val="24"/>
          <w:szCs w:val="24"/>
        </w:rPr>
        <w:t>( gerundio causal )</w:t>
      </w:r>
      <w:r w:rsidR="00824C4D" w:rsidRPr="00824C4D">
        <w:rPr>
          <w:b/>
          <w:i/>
          <w:color w:val="000000" w:themeColor="text1"/>
          <w:sz w:val="24"/>
          <w:szCs w:val="24"/>
        </w:rPr>
        <w:t xml:space="preserve"> “ Habiendo</w:t>
      </w:r>
      <w:r w:rsidR="00824C4D" w:rsidRPr="00824C4D">
        <w:rPr>
          <w:i/>
          <w:color w:val="000000" w:themeColor="text1"/>
          <w:sz w:val="24"/>
          <w:szCs w:val="24"/>
        </w:rPr>
        <w:t xml:space="preserve"> terminado él su carrera, su padre lo envió a Europa …”</w:t>
      </w:r>
    </w:p>
    <w:p w:rsidR="00561C78" w:rsidRPr="00561C78" w:rsidRDefault="00561C78" w:rsidP="00561C78">
      <w:pPr>
        <w:pStyle w:val="Prrafodelista"/>
        <w:rPr>
          <w:color w:val="000000" w:themeColor="text1"/>
          <w:sz w:val="24"/>
          <w:szCs w:val="24"/>
        </w:rPr>
      </w:pPr>
    </w:p>
    <w:p w:rsidR="00177DC6" w:rsidRDefault="00CB3CE3" w:rsidP="00561C78">
      <w:pPr>
        <w:spacing w:after="0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Ciertamente el empleo del gerundio entraña dificultades que se traducen en errores continuos</w:t>
      </w:r>
      <w:r w:rsidR="00B16FD8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tanto en la comunicación oral como escrita</w:t>
      </w:r>
      <w:r w:rsidR="00B16FD8">
        <w:rPr>
          <w:color w:val="000000" w:themeColor="text1"/>
          <w:sz w:val="24"/>
          <w:szCs w:val="24"/>
        </w:rPr>
        <w:t xml:space="preserve"> ; </w:t>
      </w:r>
      <w:r>
        <w:rPr>
          <w:color w:val="000000" w:themeColor="text1"/>
          <w:sz w:val="24"/>
          <w:szCs w:val="24"/>
        </w:rPr>
        <w:t xml:space="preserve"> pero</w:t>
      </w:r>
      <w:r w:rsidR="0052286D">
        <w:rPr>
          <w:color w:val="000000" w:themeColor="text1"/>
          <w:sz w:val="24"/>
          <w:szCs w:val="24"/>
        </w:rPr>
        <w:t xml:space="preserve"> merced a esta realidad, de ningún modo</w:t>
      </w:r>
      <w:r w:rsidR="00782F51">
        <w:rPr>
          <w:color w:val="000000" w:themeColor="text1"/>
          <w:sz w:val="24"/>
          <w:szCs w:val="24"/>
        </w:rPr>
        <w:t>, los usuarios de la lengua española debemos</w:t>
      </w:r>
      <w:r w:rsidR="00B16FD8">
        <w:rPr>
          <w:color w:val="000000" w:themeColor="text1"/>
          <w:sz w:val="24"/>
          <w:szCs w:val="24"/>
        </w:rPr>
        <w:t xml:space="preserve"> crear</w:t>
      </w:r>
      <w:r w:rsidR="0052286D">
        <w:rPr>
          <w:color w:val="000000" w:themeColor="text1"/>
          <w:sz w:val="24"/>
          <w:szCs w:val="24"/>
        </w:rPr>
        <w:t xml:space="preserve"> en torno a él</w:t>
      </w:r>
      <w:r w:rsidR="00B16FD8">
        <w:rPr>
          <w:color w:val="000000" w:themeColor="text1"/>
          <w:sz w:val="24"/>
          <w:szCs w:val="24"/>
        </w:rPr>
        <w:t xml:space="preserve"> una aura satánica</w:t>
      </w:r>
      <w:r w:rsidR="0052286D">
        <w:rPr>
          <w:color w:val="000000" w:themeColor="text1"/>
          <w:sz w:val="24"/>
          <w:szCs w:val="24"/>
        </w:rPr>
        <w:t xml:space="preserve"> que</w:t>
      </w:r>
      <w:r w:rsidR="00782F51">
        <w:rPr>
          <w:color w:val="000000" w:themeColor="text1"/>
          <w:sz w:val="24"/>
          <w:szCs w:val="24"/>
        </w:rPr>
        <w:t xml:space="preserve"> nos</w:t>
      </w:r>
      <w:r w:rsidR="0052286D">
        <w:rPr>
          <w:color w:val="000000" w:themeColor="text1"/>
          <w:sz w:val="24"/>
          <w:szCs w:val="24"/>
        </w:rPr>
        <w:t xml:space="preserve"> conduzca a proscribirlo de nuestra cotidiana práctica comunicativa</w:t>
      </w:r>
      <w:r w:rsidR="0052286D" w:rsidRPr="00782F51">
        <w:rPr>
          <w:b/>
          <w:color w:val="000000" w:themeColor="text1"/>
          <w:sz w:val="24"/>
          <w:szCs w:val="24"/>
        </w:rPr>
        <w:t>.</w:t>
      </w:r>
      <w:r w:rsidR="005762E8" w:rsidRPr="00782F51">
        <w:rPr>
          <w:b/>
          <w:color w:val="000000" w:themeColor="text1"/>
          <w:sz w:val="24"/>
          <w:szCs w:val="24"/>
        </w:rPr>
        <w:t xml:space="preserve"> </w:t>
      </w:r>
      <w:r w:rsidR="00E82716" w:rsidRPr="00782F51">
        <w:rPr>
          <w:b/>
        </w:rPr>
        <w:t>«</w:t>
      </w:r>
      <w:r w:rsidR="005762E8" w:rsidRPr="00782F51">
        <w:rPr>
          <w:b/>
          <w:i/>
          <w:color w:val="000000" w:themeColor="text1"/>
          <w:sz w:val="24"/>
          <w:szCs w:val="24"/>
        </w:rPr>
        <w:t xml:space="preserve"> No se trata, pues, de usar el gerundio a diestra y siniestra; pero tampoco de privarnos de los matice que nos permite imprimir en un texto por aquello de ‘ante la duda abstente’</w:t>
      </w:r>
      <w:r w:rsidR="00E82716" w:rsidRPr="00782F51">
        <w:rPr>
          <w:b/>
        </w:rPr>
        <w:t>»</w:t>
      </w:r>
      <w:r w:rsidR="005762E8" w:rsidRPr="00EF187A">
        <w:rPr>
          <w:b/>
          <w:color w:val="000000" w:themeColor="text1"/>
          <w:sz w:val="24"/>
          <w:szCs w:val="24"/>
        </w:rPr>
        <w:t xml:space="preserve"> </w:t>
      </w:r>
      <w:r w:rsidR="005762E8" w:rsidRPr="00EF187A">
        <w:rPr>
          <w:color w:val="000000" w:themeColor="text1"/>
          <w:sz w:val="24"/>
          <w:szCs w:val="24"/>
        </w:rPr>
        <w:t>–</w:t>
      </w:r>
      <w:r w:rsidR="005762E8" w:rsidRPr="00EF187A">
        <w:rPr>
          <w:b/>
          <w:color w:val="000000" w:themeColor="text1"/>
          <w:sz w:val="24"/>
          <w:szCs w:val="24"/>
        </w:rPr>
        <w:t xml:space="preserve"> </w:t>
      </w:r>
      <w:r w:rsidR="005762E8" w:rsidRPr="00EF187A">
        <w:rPr>
          <w:color w:val="000000" w:themeColor="text1"/>
          <w:sz w:val="24"/>
          <w:szCs w:val="24"/>
        </w:rPr>
        <w:t xml:space="preserve">apunta </w:t>
      </w:r>
      <w:r w:rsidR="00B25F7B">
        <w:rPr>
          <w:color w:val="000000" w:themeColor="text1"/>
          <w:sz w:val="24"/>
          <w:szCs w:val="24"/>
        </w:rPr>
        <w:t>al respecto</w:t>
      </w:r>
      <w:r w:rsidR="005762E8" w:rsidRPr="00EF187A">
        <w:rPr>
          <w:color w:val="000000" w:themeColor="text1"/>
          <w:sz w:val="24"/>
          <w:szCs w:val="24"/>
        </w:rPr>
        <w:t xml:space="preserve"> la profesora e investigadora </w:t>
      </w:r>
      <w:r w:rsidR="00C529D6" w:rsidRPr="00EF187A">
        <w:rPr>
          <w:color w:val="000000" w:themeColor="text1"/>
          <w:sz w:val="24"/>
          <w:szCs w:val="24"/>
        </w:rPr>
        <w:t>mexicana</w:t>
      </w:r>
      <w:r w:rsidR="00C529D6">
        <w:rPr>
          <w:color w:val="000000" w:themeColor="text1"/>
          <w:sz w:val="24"/>
          <w:szCs w:val="24"/>
        </w:rPr>
        <w:t>, Beatriz</w:t>
      </w:r>
      <w:r w:rsidR="00E82716">
        <w:rPr>
          <w:color w:val="000000" w:themeColor="text1"/>
          <w:sz w:val="24"/>
          <w:szCs w:val="24"/>
        </w:rPr>
        <w:t xml:space="preserve"> Escalante,</w:t>
      </w:r>
      <w:r w:rsidR="005762E8" w:rsidRPr="00EF187A">
        <w:rPr>
          <w:color w:val="000000" w:themeColor="text1"/>
          <w:sz w:val="24"/>
          <w:szCs w:val="24"/>
        </w:rPr>
        <w:t xml:space="preserve"> en su </w:t>
      </w:r>
      <w:r w:rsidR="00F13EE1" w:rsidRPr="00EF187A">
        <w:rPr>
          <w:color w:val="000000" w:themeColor="text1"/>
          <w:sz w:val="24"/>
          <w:szCs w:val="24"/>
        </w:rPr>
        <w:t>libro</w:t>
      </w:r>
      <w:r w:rsidR="00F13EE1">
        <w:rPr>
          <w:color w:val="000000" w:themeColor="text1"/>
          <w:sz w:val="24"/>
          <w:szCs w:val="24"/>
        </w:rPr>
        <w:t xml:space="preserve"> </w:t>
      </w:r>
      <w:r w:rsidR="00F13EE1" w:rsidRPr="00F8244A">
        <w:rPr>
          <w:i/>
          <w:color w:val="000000" w:themeColor="text1"/>
          <w:sz w:val="24"/>
          <w:szCs w:val="24"/>
        </w:rPr>
        <w:t>“Curso</w:t>
      </w:r>
      <w:r w:rsidR="005762E8" w:rsidRPr="00F8244A">
        <w:rPr>
          <w:i/>
          <w:color w:val="000000" w:themeColor="text1"/>
          <w:sz w:val="24"/>
          <w:szCs w:val="24"/>
        </w:rPr>
        <w:t xml:space="preserve"> de Redacción</w:t>
      </w:r>
      <w:r w:rsidR="00EF187A" w:rsidRPr="00F8244A">
        <w:rPr>
          <w:i/>
          <w:color w:val="000000" w:themeColor="text1"/>
          <w:sz w:val="24"/>
          <w:szCs w:val="24"/>
        </w:rPr>
        <w:t xml:space="preserve"> para escritores y periodistas”</w:t>
      </w:r>
      <w:r w:rsidR="005762E8" w:rsidRPr="00E82716">
        <w:rPr>
          <w:i/>
          <w:color w:val="000000" w:themeColor="text1"/>
          <w:sz w:val="24"/>
          <w:szCs w:val="24"/>
        </w:rPr>
        <w:t xml:space="preserve"> (2000, </w:t>
      </w:r>
      <w:r w:rsidR="00C529D6" w:rsidRPr="00E82716">
        <w:rPr>
          <w:i/>
          <w:color w:val="000000" w:themeColor="text1"/>
          <w:sz w:val="24"/>
          <w:szCs w:val="24"/>
        </w:rPr>
        <w:t>pág.119)</w:t>
      </w:r>
    </w:p>
    <w:p w:rsidR="00177DC6" w:rsidRDefault="00177DC6" w:rsidP="00561C78">
      <w:pPr>
        <w:spacing w:after="0"/>
        <w:rPr>
          <w:i/>
          <w:color w:val="000000" w:themeColor="text1"/>
          <w:sz w:val="24"/>
          <w:szCs w:val="24"/>
        </w:rPr>
      </w:pPr>
    </w:p>
    <w:p w:rsidR="00A04BF9" w:rsidRDefault="00927B3C" w:rsidP="00412626">
      <w:pPr>
        <w:spacing w:after="0"/>
        <w:rPr>
          <w:color w:val="000000" w:themeColor="text1"/>
          <w:sz w:val="24"/>
          <w:szCs w:val="24"/>
        </w:rPr>
      </w:pPr>
      <w:r w:rsidRPr="00927B3C">
        <w:rPr>
          <w:color w:val="000000" w:themeColor="text1"/>
          <w:sz w:val="24"/>
          <w:szCs w:val="24"/>
        </w:rPr>
        <w:t>El gerundio le imprime a la frase ricos y múltiples matices expresivos</w:t>
      </w:r>
      <w:r>
        <w:rPr>
          <w:color w:val="000000" w:themeColor="text1"/>
          <w:sz w:val="24"/>
          <w:szCs w:val="24"/>
        </w:rPr>
        <w:t xml:space="preserve"> que no </w:t>
      </w:r>
      <w:r w:rsidR="00782F51">
        <w:rPr>
          <w:color w:val="000000" w:themeColor="text1"/>
          <w:sz w:val="24"/>
          <w:szCs w:val="24"/>
        </w:rPr>
        <w:t>debemos soslayar</w:t>
      </w:r>
      <w:r>
        <w:rPr>
          <w:color w:val="000000" w:themeColor="text1"/>
          <w:sz w:val="24"/>
          <w:szCs w:val="24"/>
        </w:rPr>
        <w:t xml:space="preserve"> ni desaprovechar. L</w:t>
      </w:r>
      <w:r w:rsidRPr="00177DC6">
        <w:rPr>
          <w:color w:val="000000" w:themeColor="text1"/>
          <w:sz w:val="24"/>
          <w:szCs w:val="24"/>
        </w:rPr>
        <w:t xml:space="preserve">a clave no consiste en evadir su uso, </w:t>
      </w:r>
      <w:r>
        <w:rPr>
          <w:color w:val="000000" w:themeColor="text1"/>
          <w:sz w:val="24"/>
          <w:szCs w:val="24"/>
        </w:rPr>
        <w:t>eludirlo o declararle la guerra</w:t>
      </w:r>
      <w:r w:rsidR="00782F51">
        <w:rPr>
          <w:color w:val="000000" w:themeColor="text1"/>
          <w:sz w:val="24"/>
          <w:szCs w:val="24"/>
        </w:rPr>
        <w:t>, sino</w:t>
      </w:r>
      <w:r w:rsidRPr="00177DC6">
        <w:rPr>
          <w:color w:val="000000" w:themeColor="text1"/>
          <w:sz w:val="24"/>
          <w:szCs w:val="24"/>
        </w:rPr>
        <w:t xml:space="preserve"> en el cuidado que pongamos al emplearlo</w:t>
      </w:r>
      <w:r>
        <w:rPr>
          <w:color w:val="000000" w:themeColor="text1"/>
          <w:sz w:val="24"/>
          <w:szCs w:val="24"/>
        </w:rPr>
        <w:t xml:space="preserve">. </w:t>
      </w:r>
      <w:r w:rsidRPr="00F530BE">
        <w:rPr>
          <w:color w:val="000000" w:themeColor="text1"/>
          <w:sz w:val="24"/>
          <w:szCs w:val="24"/>
        </w:rPr>
        <w:t xml:space="preserve">Ese parece ser el </w:t>
      </w:r>
      <w:r w:rsidR="004C1171" w:rsidRPr="00F530BE">
        <w:rPr>
          <w:color w:val="000000" w:themeColor="text1"/>
          <w:sz w:val="24"/>
          <w:szCs w:val="24"/>
        </w:rPr>
        <w:t>sentir</w:t>
      </w:r>
      <w:r w:rsidR="004C1171">
        <w:rPr>
          <w:color w:val="000000" w:themeColor="text1"/>
          <w:sz w:val="24"/>
          <w:szCs w:val="24"/>
        </w:rPr>
        <w:t xml:space="preserve"> </w:t>
      </w:r>
      <w:r w:rsidR="004C1171" w:rsidRPr="00F530BE">
        <w:rPr>
          <w:color w:val="000000" w:themeColor="text1"/>
          <w:sz w:val="24"/>
          <w:szCs w:val="24"/>
        </w:rPr>
        <w:t>de</w:t>
      </w:r>
      <w:r w:rsidR="00177DC6" w:rsidRPr="00F530BE">
        <w:rPr>
          <w:color w:val="000000" w:themeColor="text1"/>
          <w:sz w:val="24"/>
          <w:szCs w:val="24"/>
        </w:rPr>
        <w:t xml:space="preserve"> </w:t>
      </w:r>
      <w:r w:rsidR="004C1171" w:rsidRPr="00F530BE">
        <w:rPr>
          <w:color w:val="000000" w:themeColor="text1"/>
          <w:sz w:val="24"/>
          <w:szCs w:val="24"/>
        </w:rPr>
        <w:t>Gonzalo Martín</w:t>
      </w:r>
      <w:r w:rsidR="00177DC6" w:rsidRPr="00F530BE">
        <w:rPr>
          <w:color w:val="000000" w:themeColor="text1"/>
          <w:sz w:val="24"/>
          <w:szCs w:val="24"/>
        </w:rPr>
        <w:t xml:space="preserve"> </w:t>
      </w:r>
      <w:r w:rsidR="00C529D6" w:rsidRPr="00F530BE">
        <w:rPr>
          <w:color w:val="000000" w:themeColor="text1"/>
          <w:sz w:val="24"/>
          <w:szCs w:val="24"/>
        </w:rPr>
        <w:t>Vivaldi,</w:t>
      </w:r>
      <w:r w:rsidR="00177DC6" w:rsidRPr="00F530BE">
        <w:rPr>
          <w:color w:val="000000" w:themeColor="text1"/>
          <w:sz w:val="24"/>
          <w:szCs w:val="24"/>
        </w:rPr>
        <w:t xml:space="preserve"> </w:t>
      </w:r>
      <w:r w:rsidR="00C529D6" w:rsidRPr="00F530BE">
        <w:rPr>
          <w:color w:val="000000" w:themeColor="text1"/>
          <w:sz w:val="24"/>
          <w:szCs w:val="24"/>
        </w:rPr>
        <w:t>(Curso</w:t>
      </w:r>
      <w:r w:rsidR="00177DC6" w:rsidRPr="00F530BE">
        <w:rPr>
          <w:color w:val="000000" w:themeColor="text1"/>
          <w:sz w:val="24"/>
          <w:szCs w:val="24"/>
        </w:rPr>
        <w:t xml:space="preserve"> de Redacción, </w:t>
      </w:r>
      <w:r w:rsidR="00C529D6" w:rsidRPr="00F530BE">
        <w:rPr>
          <w:color w:val="000000" w:themeColor="text1"/>
          <w:sz w:val="24"/>
          <w:szCs w:val="24"/>
        </w:rPr>
        <w:t>2000)</w:t>
      </w:r>
      <w:r w:rsidR="00177DC6" w:rsidRPr="00F530BE">
        <w:rPr>
          <w:color w:val="000000" w:themeColor="text1"/>
          <w:sz w:val="24"/>
          <w:szCs w:val="24"/>
        </w:rPr>
        <w:t xml:space="preserve"> </w:t>
      </w:r>
      <w:r w:rsidR="004C1171">
        <w:rPr>
          <w:color w:val="000000" w:themeColor="text1"/>
          <w:sz w:val="24"/>
          <w:szCs w:val="24"/>
        </w:rPr>
        <w:t xml:space="preserve">al </w:t>
      </w:r>
      <w:r w:rsidR="004C1171" w:rsidRPr="00F530BE">
        <w:rPr>
          <w:color w:val="000000" w:themeColor="text1"/>
          <w:sz w:val="24"/>
          <w:szCs w:val="24"/>
        </w:rPr>
        <w:t>plantear</w:t>
      </w:r>
      <w:r w:rsidRPr="00F530BE">
        <w:rPr>
          <w:color w:val="000000" w:themeColor="text1"/>
          <w:sz w:val="24"/>
          <w:szCs w:val="24"/>
        </w:rPr>
        <w:t xml:space="preserve"> </w:t>
      </w:r>
      <w:r w:rsidR="00C50E47" w:rsidRPr="00F530BE">
        <w:rPr>
          <w:color w:val="000000" w:themeColor="text1"/>
          <w:sz w:val="24"/>
          <w:szCs w:val="24"/>
        </w:rPr>
        <w:t>que:</w:t>
      </w:r>
    </w:p>
    <w:p w:rsidR="00A04BF9" w:rsidRDefault="00A04BF9" w:rsidP="00412626">
      <w:pPr>
        <w:spacing w:after="0"/>
        <w:rPr>
          <w:color w:val="000000" w:themeColor="text1"/>
          <w:sz w:val="24"/>
          <w:szCs w:val="24"/>
        </w:rPr>
      </w:pPr>
    </w:p>
    <w:p w:rsidR="00177DC6" w:rsidRPr="00C529D6" w:rsidRDefault="00412626" w:rsidP="0041262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</w:t>
      </w:r>
      <w:r w:rsidR="00C529D6" w:rsidRPr="00C529D6">
        <w:rPr>
          <w:b/>
          <w:i/>
        </w:rPr>
        <w:t>«…</w:t>
      </w:r>
      <w:r w:rsidR="00177DC6" w:rsidRPr="00C529D6">
        <w:rPr>
          <w:b/>
          <w:i/>
        </w:rPr>
        <w:t xml:space="preserve"> no usemos el gerundio cuando no estemos</w:t>
      </w:r>
      <w:r w:rsidR="00C529D6" w:rsidRPr="00C529D6">
        <w:rPr>
          <w:b/>
          <w:i/>
        </w:rPr>
        <w:t xml:space="preserve"> muy seguros de que su empleo es correcto. Siempre será posible recurrir a otra forma verbal.  Por ejemplo: en vez de: </w:t>
      </w:r>
      <w:r w:rsidR="00C529D6" w:rsidRPr="00C529D6">
        <w:rPr>
          <w:i/>
        </w:rPr>
        <w:t>«</w:t>
      </w:r>
      <w:r w:rsidR="00C529D6" w:rsidRPr="00C529D6">
        <w:rPr>
          <w:b/>
          <w:i/>
        </w:rPr>
        <w:t xml:space="preserve"> Estando en la Base llegó la hora de partir”, podemos escribir: “Cuando estábamos en la Base, llegó la hora de partir”</w:t>
      </w:r>
      <w:r w:rsidR="00C529D6" w:rsidRPr="00C529D6">
        <w:rPr>
          <w:b/>
        </w:rPr>
        <w:t xml:space="preserve"> » </w:t>
      </w:r>
      <w:r w:rsidR="00C529D6" w:rsidRPr="00C529D6">
        <w:t>(pág.52)</w:t>
      </w:r>
    </w:p>
    <w:p w:rsidR="00177DC6" w:rsidRDefault="00177DC6" w:rsidP="00561C78">
      <w:pPr>
        <w:spacing w:after="0"/>
        <w:rPr>
          <w:color w:val="000000" w:themeColor="text1"/>
          <w:sz w:val="24"/>
          <w:szCs w:val="24"/>
        </w:rPr>
      </w:pPr>
    </w:p>
    <w:p w:rsidR="00177DC6" w:rsidRPr="00177DC6" w:rsidRDefault="00177DC6" w:rsidP="00561C78">
      <w:pPr>
        <w:spacing w:after="0"/>
        <w:rPr>
          <w:color w:val="000000" w:themeColor="text1"/>
          <w:sz w:val="24"/>
          <w:szCs w:val="24"/>
        </w:rPr>
      </w:pPr>
    </w:p>
    <w:p w:rsidR="00E82716" w:rsidRDefault="00E82716" w:rsidP="00561C78">
      <w:pPr>
        <w:spacing w:after="0"/>
        <w:rPr>
          <w:i/>
          <w:color w:val="000000" w:themeColor="text1"/>
          <w:sz w:val="24"/>
          <w:szCs w:val="24"/>
        </w:rPr>
      </w:pPr>
    </w:p>
    <w:p w:rsidR="00E82716" w:rsidRPr="00E82716" w:rsidRDefault="00E82716" w:rsidP="00561C78">
      <w:pPr>
        <w:spacing w:after="0"/>
        <w:rPr>
          <w:i/>
          <w:color w:val="000000" w:themeColor="text1"/>
          <w:sz w:val="24"/>
          <w:szCs w:val="24"/>
        </w:rPr>
      </w:pPr>
    </w:p>
    <w:p w:rsidR="00824C4D" w:rsidRPr="00540537" w:rsidRDefault="00824C4D" w:rsidP="006430F0">
      <w:pPr>
        <w:pStyle w:val="Prrafodelista"/>
        <w:spacing w:after="0"/>
        <w:rPr>
          <w:color w:val="000000" w:themeColor="text1"/>
          <w:sz w:val="24"/>
          <w:szCs w:val="24"/>
        </w:rPr>
      </w:pPr>
    </w:p>
    <w:p w:rsidR="00D536BE" w:rsidRPr="00540537" w:rsidRDefault="00D536BE" w:rsidP="00D536BE">
      <w:pPr>
        <w:pStyle w:val="Prrafodelista"/>
        <w:spacing w:after="0"/>
        <w:rPr>
          <w:color w:val="000000" w:themeColor="text1"/>
          <w:sz w:val="24"/>
          <w:szCs w:val="24"/>
        </w:rPr>
      </w:pPr>
    </w:p>
    <w:sectPr w:rsidR="00D536BE" w:rsidRPr="00540537" w:rsidSect="005B53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B62B1"/>
    <w:multiLevelType w:val="hybridMultilevel"/>
    <w:tmpl w:val="DE76178C"/>
    <w:lvl w:ilvl="0" w:tplc="CA2EDE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5326B"/>
    <w:multiLevelType w:val="hybridMultilevel"/>
    <w:tmpl w:val="0624FFCE"/>
    <w:lvl w:ilvl="0" w:tplc="8E9A2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76052"/>
    <w:multiLevelType w:val="hybridMultilevel"/>
    <w:tmpl w:val="F774D89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402BF"/>
    <w:multiLevelType w:val="hybridMultilevel"/>
    <w:tmpl w:val="FE1AB298"/>
    <w:lvl w:ilvl="0" w:tplc="DE7AA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1C0A0019" w:tentative="1">
      <w:start w:val="1"/>
      <w:numFmt w:val="lowerLetter"/>
      <w:lvlText w:val="%2."/>
      <w:lvlJc w:val="left"/>
      <w:pPr>
        <w:ind w:left="1080" w:hanging="360"/>
      </w:pPr>
    </w:lvl>
    <w:lvl w:ilvl="2" w:tplc="1C0A001B" w:tentative="1">
      <w:start w:val="1"/>
      <w:numFmt w:val="lowerRoman"/>
      <w:lvlText w:val="%3."/>
      <w:lvlJc w:val="right"/>
      <w:pPr>
        <w:ind w:left="1800" w:hanging="180"/>
      </w:pPr>
    </w:lvl>
    <w:lvl w:ilvl="3" w:tplc="1C0A000F" w:tentative="1">
      <w:start w:val="1"/>
      <w:numFmt w:val="decimal"/>
      <w:lvlText w:val="%4."/>
      <w:lvlJc w:val="left"/>
      <w:pPr>
        <w:ind w:left="2520" w:hanging="360"/>
      </w:pPr>
    </w:lvl>
    <w:lvl w:ilvl="4" w:tplc="1C0A0019" w:tentative="1">
      <w:start w:val="1"/>
      <w:numFmt w:val="lowerLetter"/>
      <w:lvlText w:val="%5."/>
      <w:lvlJc w:val="left"/>
      <w:pPr>
        <w:ind w:left="3240" w:hanging="360"/>
      </w:pPr>
    </w:lvl>
    <w:lvl w:ilvl="5" w:tplc="1C0A001B" w:tentative="1">
      <w:start w:val="1"/>
      <w:numFmt w:val="lowerRoman"/>
      <w:lvlText w:val="%6."/>
      <w:lvlJc w:val="right"/>
      <w:pPr>
        <w:ind w:left="3960" w:hanging="180"/>
      </w:pPr>
    </w:lvl>
    <w:lvl w:ilvl="6" w:tplc="1C0A000F" w:tentative="1">
      <w:start w:val="1"/>
      <w:numFmt w:val="decimal"/>
      <w:lvlText w:val="%7."/>
      <w:lvlJc w:val="left"/>
      <w:pPr>
        <w:ind w:left="4680" w:hanging="360"/>
      </w:pPr>
    </w:lvl>
    <w:lvl w:ilvl="7" w:tplc="1C0A0019" w:tentative="1">
      <w:start w:val="1"/>
      <w:numFmt w:val="lowerLetter"/>
      <w:lvlText w:val="%8."/>
      <w:lvlJc w:val="left"/>
      <w:pPr>
        <w:ind w:left="5400" w:hanging="360"/>
      </w:pPr>
    </w:lvl>
    <w:lvl w:ilvl="8" w:tplc="1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4542A8"/>
    <w:multiLevelType w:val="hybridMultilevel"/>
    <w:tmpl w:val="54084F06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D05FD"/>
    <w:multiLevelType w:val="hybridMultilevel"/>
    <w:tmpl w:val="CFFC9A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32240"/>
    <w:multiLevelType w:val="hybridMultilevel"/>
    <w:tmpl w:val="4536B1A4"/>
    <w:lvl w:ilvl="0" w:tplc="77627E88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125" w:hanging="360"/>
      </w:pPr>
    </w:lvl>
    <w:lvl w:ilvl="2" w:tplc="1C0A001B" w:tentative="1">
      <w:start w:val="1"/>
      <w:numFmt w:val="lowerRoman"/>
      <w:lvlText w:val="%3."/>
      <w:lvlJc w:val="right"/>
      <w:pPr>
        <w:ind w:left="1845" w:hanging="180"/>
      </w:pPr>
    </w:lvl>
    <w:lvl w:ilvl="3" w:tplc="1C0A000F" w:tentative="1">
      <w:start w:val="1"/>
      <w:numFmt w:val="decimal"/>
      <w:lvlText w:val="%4."/>
      <w:lvlJc w:val="left"/>
      <w:pPr>
        <w:ind w:left="2565" w:hanging="360"/>
      </w:pPr>
    </w:lvl>
    <w:lvl w:ilvl="4" w:tplc="1C0A0019" w:tentative="1">
      <w:start w:val="1"/>
      <w:numFmt w:val="lowerLetter"/>
      <w:lvlText w:val="%5."/>
      <w:lvlJc w:val="left"/>
      <w:pPr>
        <w:ind w:left="3285" w:hanging="360"/>
      </w:pPr>
    </w:lvl>
    <w:lvl w:ilvl="5" w:tplc="1C0A001B" w:tentative="1">
      <w:start w:val="1"/>
      <w:numFmt w:val="lowerRoman"/>
      <w:lvlText w:val="%6."/>
      <w:lvlJc w:val="right"/>
      <w:pPr>
        <w:ind w:left="4005" w:hanging="180"/>
      </w:pPr>
    </w:lvl>
    <w:lvl w:ilvl="6" w:tplc="1C0A000F" w:tentative="1">
      <w:start w:val="1"/>
      <w:numFmt w:val="decimal"/>
      <w:lvlText w:val="%7."/>
      <w:lvlJc w:val="left"/>
      <w:pPr>
        <w:ind w:left="4725" w:hanging="360"/>
      </w:pPr>
    </w:lvl>
    <w:lvl w:ilvl="7" w:tplc="1C0A0019" w:tentative="1">
      <w:start w:val="1"/>
      <w:numFmt w:val="lowerLetter"/>
      <w:lvlText w:val="%8."/>
      <w:lvlJc w:val="left"/>
      <w:pPr>
        <w:ind w:left="5445" w:hanging="360"/>
      </w:pPr>
    </w:lvl>
    <w:lvl w:ilvl="8" w:tplc="1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BCD30CD"/>
    <w:multiLevelType w:val="hybridMultilevel"/>
    <w:tmpl w:val="98929596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057FF"/>
    <w:multiLevelType w:val="hybridMultilevel"/>
    <w:tmpl w:val="CFC42496"/>
    <w:lvl w:ilvl="0" w:tplc="EAC41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01"/>
    <w:rsid w:val="00014963"/>
    <w:rsid w:val="00015FE8"/>
    <w:rsid w:val="000664AD"/>
    <w:rsid w:val="00072CA8"/>
    <w:rsid w:val="000B401C"/>
    <w:rsid w:val="00111C2B"/>
    <w:rsid w:val="00127CE3"/>
    <w:rsid w:val="00177DC6"/>
    <w:rsid w:val="001A4744"/>
    <w:rsid w:val="002072F5"/>
    <w:rsid w:val="00215AFD"/>
    <w:rsid w:val="00217290"/>
    <w:rsid w:val="0022511B"/>
    <w:rsid w:val="0024310B"/>
    <w:rsid w:val="0027050D"/>
    <w:rsid w:val="002706D9"/>
    <w:rsid w:val="00275FB7"/>
    <w:rsid w:val="00283956"/>
    <w:rsid w:val="00295B3D"/>
    <w:rsid w:val="002D35F7"/>
    <w:rsid w:val="002F18D5"/>
    <w:rsid w:val="00321435"/>
    <w:rsid w:val="00382902"/>
    <w:rsid w:val="003B04B7"/>
    <w:rsid w:val="003D155E"/>
    <w:rsid w:val="003E0D1B"/>
    <w:rsid w:val="00412626"/>
    <w:rsid w:val="00497B41"/>
    <w:rsid w:val="004B46E0"/>
    <w:rsid w:val="004C0329"/>
    <w:rsid w:val="004C0AA0"/>
    <w:rsid w:val="004C1171"/>
    <w:rsid w:val="004C74F9"/>
    <w:rsid w:val="004D2D7D"/>
    <w:rsid w:val="00515640"/>
    <w:rsid w:val="0052286D"/>
    <w:rsid w:val="00540537"/>
    <w:rsid w:val="00561C78"/>
    <w:rsid w:val="005762E8"/>
    <w:rsid w:val="005B5396"/>
    <w:rsid w:val="005C0A1D"/>
    <w:rsid w:val="00606A42"/>
    <w:rsid w:val="0061075C"/>
    <w:rsid w:val="00635A0D"/>
    <w:rsid w:val="006430F0"/>
    <w:rsid w:val="00661A18"/>
    <w:rsid w:val="00672495"/>
    <w:rsid w:val="006F5161"/>
    <w:rsid w:val="006F6D01"/>
    <w:rsid w:val="00706389"/>
    <w:rsid w:val="007210B7"/>
    <w:rsid w:val="00761FF0"/>
    <w:rsid w:val="0077413F"/>
    <w:rsid w:val="0078260A"/>
    <w:rsid w:val="00782F51"/>
    <w:rsid w:val="00824C4D"/>
    <w:rsid w:val="008A154E"/>
    <w:rsid w:val="008A2FA0"/>
    <w:rsid w:val="008D66EE"/>
    <w:rsid w:val="008E4FCC"/>
    <w:rsid w:val="00927B3C"/>
    <w:rsid w:val="00961D21"/>
    <w:rsid w:val="00973E1C"/>
    <w:rsid w:val="00993E6B"/>
    <w:rsid w:val="009D2E1D"/>
    <w:rsid w:val="00A04BF9"/>
    <w:rsid w:val="00A42586"/>
    <w:rsid w:val="00A45A3B"/>
    <w:rsid w:val="00A74E4C"/>
    <w:rsid w:val="00AB4A35"/>
    <w:rsid w:val="00B16FD8"/>
    <w:rsid w:val="00B25F7B"/>
    <w:rsid w:val="00B27200"/>
    <w:rsid w:val="00B50A1E"/>
    <w:rsid w:val="00B630BB"/>
    <w:rsid w:val="00B74FCE"/>
    <w:rsid w:val="00B76976"/>
    <w:rsid w:val="00BB7060"/>
    <w:rsid w:val="00BF72A1"/>
    <w:rsid w:val="00C50E47"/>
    <w:rsid w:val="00C529D6"/>
    <w:rsid w:val="00C655BB"/>
    <w:rsid w:val="00C67B23"/>
    <w:rsid w:val="00C70291"/>
    <w:rsid w:val="00C7312D"/>
    <w:rsid w:val="00C94F85"/>
    <w:rsid w:val="00CB3CE3"/>
    <w:rsid w:val="00CD6B7F"/>
    <w:rsid w:val="00CF2D12"/>
    <w:rsid w:val="00D14D2A"/>
    <w:rsid w:val="00D427AE"/>
    <w:rsid w:val="00D536BE"/>
    <w:rsid w:val="00D865C6"/>
    <w:rsid w:val="00DA2101"/>
    <w:rsid w:val="00DC5363"/>
    <w:rsid w:val="00DE1252"/>
    <w:rsid w:val="00DE658B"/>
    <w:rsid w:val="00E359C8"/>
    <w:rsid w:val="00E66BEA"/>
    <w:rsid w:val="00E76BE9"/>
    <w:rsid w:val="00E82716"/>
    <w:rsid w:val="00E842DF"/>
    <w:rsid w:val="00EB2F6D"/>
    <w:rsid w:val="00EC3F9B"/>
    <w:rsid w:val="00EF187A"/>
    <w:rsid w:val="00EF1923"/>
    <w:rsid w:val="00F13EE1"/>
    <w:rsid w:val="00F46E97"/>
    <w:rsid w:val="00F530BE"/>
    <w:rsid w:val="00F76C06"/>
    <w:rsid w:val="00F8244A"/>
    <w:rsid w:val="00F8744A"/>
    <w:rsid w:val="00FA5D1F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48A0F1-7F18-425E-B353-0BA14A05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3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363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D8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4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86026-CDF7-4926-94AF-BDAE47E4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 Caba</dc:creator>
  <cp:lastModifiedBy>nicol</cp:lastModifiedBy>
  <cp:revision>2</cp:revision>
  <dcterms:created xsi:type="dcterms:W3CDTF">2022-11-07T17:31:00Z</dcterms:created>
  <dcterms:modified xsi:type="dcterms:W3CDTF">2022-11-07T17:31:00Z</dcterms:modified>
</cp:coreProperties>
</file>