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Plan Estratégico de Expansión: Armando Video</w:t>
      </w:r>
    </w:p>
    <w:p>
      <w:r>
        <w:t>ArmandoVideo.com es una plataforma exclusiva de entretenimiento ofrecida como valor agregado a los clientes de Armando Red. Este documento presenta un plan estratégico para fortalecer la plataforma, fidelizar a los usuarios actuales y convertir el proyecto en una fuente adicional de ingresos.</w:t>
      </w:r>
    </w:p>
    <w:p>
      <w:pPr>
        <w:pStyle w:val="Heading1"/>
      </w:pPr>
      <w:r>
        <w:t>🎯 Objetivo 1: Fortalecer Armando Video para fidelizar clientes</w:t>
      </w:r>
    </w:p>
    <w:p>
      <w:r>
        <w:t>Estrategias para mejorar la experiencia del usuario y aumentar el valor percibido:</w:t>
      </w:r>
    </w:p>
    <w:p>
      <w:pPr>
        <w:pStyle w:val="ListBullet"/>
      </w:pPr>
      <w:r>
        <w:t>• Diseño profesional de la plataforma: interfaz limpia, rápida, intuitiva y adaptable a dispositivos móviles y TV.</w:t>
      </w:r>
    </w:p>
    <w:p>
      <w:pPr>
        <w:pStyle w:val="ListBullet"/>
      </w:pPr>
      <w:r>
        <w:t>• Catálogo organizado: por géneros, actores, países o años. Incluir películas populares o locales.</w:t>
      </w:r>
    </w:p>
    <w:p>
      <w:pPr>
        <w:pStyle w:val="ListBullet"/>
      </w:pPr>
      <w:r>
        <w:t>• App oficial: facilitar el acceso desde Smart TV Box y celulares con una APK personalizada.</w:t>
      </w:r>
    </w:p>
    <w:p>
      <w:pPr>
        <w:pStyle w:val="ListBullet"/>
      </w:pPr>
      <w:r>
        <w:t>• Publicidad interna: utilizar el sistema para mostrar avisos de pago o promociones de Armando Red.</w:t>
      </w:r>
    </w:p>
    <w:p>
      <w:pPr>
        <w:pStyle w:val="ListBullet"/>
      </w:pPr>
      <w:r>
        <w:t>• Controles de acceso seguros: validar si el cliente está al día antes de permitir acceso (token, IP, usuario/clave).</w:t>
      </w:r>
    </w:p>
    <w:p>
      <w:pPr>
        <w:pStyle w:val="Heading1"/>
      </w:pPr>
      <w:r>
        <w:t>💰 Objetivo 2: Monetizar y expandir el alcance de Armando Video</w:t>
      </w:r>
    </w:p>
    <w:p>
      <w:r>
        <w:t>Propuestas para generar ingresos adicionales a través del servicio:</w:t>
      </w:r>
    </w:p>
    <w:p>
      <w:pPr>
        <w:pStyle w:val="ListBullet"/>
      </w:pPr>
      <w:r>
        <w:t>• Planes premium: ofrecer acceso a contenido exclusivo o estrenos a cambio de un pago adicional mensual.</w:t>
      </w:r>
    </w:p>
    <w:p>
      <w:pPr>
        <w:pStyle w:val="ListBullet"/>
      </w:pPr>
      <w:r>
        <w:t>• Publicidad interna: incluir anuncios breves de negocios locales antes de reproducir películas.</w:t>
      </w:r>
    </w:p>
    <w:p>
      <w:pPr>
        <w:pStyle w:val="ListBullet"/>
      </w:pPr>
      <w:r>
        <w:t>• Venta de TV Box configurados: ofrecer dispositivos con la app instalada como parte de un paquete de instalación.</w:t>
      </w:r>
    </w:p>
    <w:p>
      <w:pPr>
        <w:pStyle w:val="ListBullet"/>
      </w:pPr>
      <w:r>
        <w:t>• Paquetes familiares o comunitarios: proveer servicio a comunidades con acceso colectivo a Armando Video.</w:t>
      </w:r>
    </w:p>
    <w:p>
      <w:pPr>
        <w:pStyle w:val="ListBullet"/>
      </w:pPr>
      <w:r>
        <w:t>• Expansión por franquicia o socios: replicar el modelo de Armando Red + Armando Video en otros sectores.</w:t>
      </w:r>
    </w:p>
    <w:p>
      <w:pPr>
        <w:pStyle w:val="Heading1"/>
      </w:pPr>
      <w:r>
        <w:t>📈 Proyecciones a largo plazo</w:t>
      </w:r>
    </w:p>
    <w:p>
      <w:pPr>
        <w:pStyle w:val="ListBullet"/>
      </w:pPr>
      <w:r>
        <w:t>• Desarrollo de contenido original: series cortas, entrevistas o documentales locales.</w:t>
      </w:r>
    </w:p>
    <w:p>
      <w:pPr>
        <w:pStyle w:val="ListBullet"/>
      </w:pPr>
      <w:r>
        <w:t>• Integración de canales en vivo: noticias, eventos o deportes locales.</w:t>
      </w:r>
    </w:p>
    <w:p>
      <w:pPr>
        <w:pStyle w:val="ListBullet"/>
      </w:pPr>
      <w:r>
        <w:t>• Estadísticas y personalización: sugerencias de contenido basadas en uso.</w:t>
      </w:r>
    </w:p>
    <w:p>
      <w:pPr>
        <w:pStyle w:val="ListBullet"/>
      </w:pPr>
      <w:r>
        <w:t>• Página pública: mostrar avances, catálogo o trailers para atraer nuevos clientes de internet.</w:t>
      </w:r>
    </w:p>
    <w:p>
      <w:r>
        <w:t>Este plan busca transformar Armando Video en un canal estratégico de fidelización y monetización. Con acciones progresivas y escalables, el proyecto puede convertirse en una ventaja competitiva única en el mercado de distribución de internet.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