
<file path=[Content_Types].xml><?xml version="1.0" encoding="utf-8"?>
<Types xmlns="http://schemas.openxmlformats.org/package/2006/content-types">
  <Default Extension="bin" ContentType="application/vnd.ms-office.activeX"/>
  <Default Extension="wmf" ContentType="image/x-wmf"/>
  <Override PartName="/word/activeX/activeX3.xml" ContentType="application/vnd.ms-office.activeX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activeX/activeX1.xml" ContentType="application/vnd.ms-office.activeX+xml"/>
  <Override PartName="/word/activeX/activeX2.xml" ContentType="application/vnd.ms-office.activeX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53169" w:rsidRDefault="00C962B2">
      <w:pPr>
        <w:rPr>
          <w:lang w:val="es-ES"/>
        </w:rPr>
      </w:pPr>
      <w:r>
        <w:rPr>
          <w:lang w:val="es-ES"/>
        </w:rPr>
        <w:t>RNC 130-973301</w:t>
      </w:r>
    </w:p>
    <w:p w:rsidR="00C962B2" w:rsidRDefault="00C962B2">
      <w:pPr>
        <w:rPr>
          <w:lang w:val="es-ES"/>
        </w:rPr>
      </w:pPr>
      <w:r>
        <w:rPr>
          <w:lang w:val="es-ES"/>
        </w:rPr>
        <w:t>PERIODO 2022-10</w:t>
      </w:r>
    </w:p>
    <w:p w:rsidR="00C962B2" w:rsidRDefault="00C962B2">
      <w:pPr>
        <w:rPr>
          <w:lang w:val="es-ES"/>
        </w:rPr>
      </w:pPr>
    </w:p>
    <w:p w:rsidR="00C962B2" w:rsidRDefault="00C962B2">
      <w:pPr>
        <w:rPr>
          <w:lang w:val="es-ES"/>
        </w:rPr>
      </w:pPr>
      <w:r>
        <w:rPr>
          <w:lang w:val="es-ES"/>
        </w:rPr>
        <w:t>DETALLE DE VENTAS</w:t>
      </w:r>
    </w:p>
    <w:p w:rsidR="00C962B2" w:rsidRDefault="00C962B2">
      <w:pPr>
        <w:rPr>
          <w:lang w:val="es-ES"/>
        </w:rPr>
      </w:pPr>
      <w:r>
        <w:rPr>
          <w:lang w:val="es-ES"/>
        </w:rPr>
        <w:t>-VALIDA PARA CREDITO FISCAL  234 COMPROBANTES CON UN MONTO DE RD$</w:t>
      </w:r>
      <w:r w:rsidRPr="00C962B2">
        <w:rPr>
          <w:lang w:val="es-ES"/>
        </w:rPr>
        <w:t>343,895.87</w:t>
      </w:r>
    </w:p>
    <w:p w:rsidR="00C962B2" w:rsidRDefault="00C962B2" w:rsidP="00C962B2">
      <w:pPr>
        <w:rPr>
          <w:lang w:val="es-ES"/>
        </w:rPr>
      </w:pPr>
      <w:r>
        <w:rPr>
          <w:lang w:val="es-ES"/>
        </w:rPr>
        <w:t xml:space="preserve"> -CONSUMIDOR FINAL 788 COMPROBANTES  CON UN MONTO DE RD$</w:t>
      </w:r>
      <w:r w:rsidRPr="00C962B2">
        <w:t xml:space="preserve"> </w:t>
      </w:r>
      <w:r w:rsidRPr="00C962B2">
        <w:rPr>
          <w:lang w:val="es-ES"/>
        </w:rPr>
        <w:t>973,862.51</w:t>
      </w:r>
    </w:p>
    <w:p w:rsidR="00C962B2" w:rsidRDefault="00C962B2" w:rsidP="00C962B2">
      <w:pPr>
        <w:rPr>
          <w:lang w:val="es-ES"/>
        </w:rPr>
      </w:pPr>
      <w:r>
        <w:rPr>
          <w:lang w:val="es-ES"/>
        </w:rPr>
        <w:t>-NOTAS DE CREDITO EMITIDAS 15, CON UN VALOR DE RD$</w:t>
      </w:r>
      <w:r w:rsidRPr="00C962B2">
        <w:t xml:space="preserve"> </w:t>
      </w:r>
      <w:r w:rsidRPr="00C962B2">
        <w:rPr>
          <w:lang w:val="es-ES"/>
        </w:rPr>
        <w:t>15,064.93</w:t>
      </w:r>
    </w:p>
    <w:p w:rsidR="00C962B2" w:rsidRDefault="00C962B2" w:rsidP="00C962B2">
      <w:pPr>
        <w:rPr>
          <w:lang w:val="es-ES"/>
        </w:rPr>
      </w:pPr>
      <w:r>
        <w:rPr>
          <w:lang w:val="es-ES"/>
        </w:rPr>
        <w:t>-FACTURAS EMITIDAS CON COMPROBANTES GUBERNAMENTAL #15, CON UN MONTO TOTAL DE RD$</w:t>
      </w:r>
      <w:r w:rsidRPr="00C962B2">
        <w:t xml:space="preserve"> </w:t>
      </w:r>
      <w:r w:rsidRPr="00C962B2">
        <w:rPr>
          <w:lang w:val="es-ES"/>
        </w:rPr>
        <w:t>7,753.72</w:t>
      </w:r>
    </w:p>
    <w:p w:rsidR="00716110" w:rsidRDefault="00716110" w:rsidP="00C962B2">
      <w:pPr>
        <w:rPr>
          <w:lang w:val="es-ES"/>
        </w:rPr>
      </w:pPr>
      <w:r>
        <w:rPr>
          <w:lang w:val="es-ES"/>
        </w:rPr>
        <w:t xml:space="preserve">TOTAL VENTAS GRAVADAS  AL 18%   </w:t>
      </w:r>
      <w:r w:rsidRPr="00716110">
        <w:rPr>
          <w:lang w:val="es-ES"/>
        </w:rPr>
        <w:t>526,050.87</w:t>
      </w:r>
    </w:p>
    <w:p w:rsidR="00716110" w:rsidRDefault="00716110" w:rsidP="00C962B2">
      <w:pPr>
        <w:rPr>
          <w:lang w:val="es-ES"/>
        </w:rPr>
      </w:pPr>
      <w:r>
        <w:rPr>
          <w:lang w:val="es-ES"/>
        </w:rPr>
        <w:t xml:space="preserve">TOTAL VENTAS EXENTAS </w:t>
      </w:r>
      <w:r w:rsidRPr="00716110">
        <w:rPr>
          <w:lang w:val="es-ES"/>
        </w:rPr>
        <w:t>784,396.30</w:t>
      </w:r>
    </w:p>
    <w:p w:rsidR="00716110" w:rsidRDefault="00716110" w:rsidP="00C962B2">
      <w:pPr>
        <w:rPr>
          <w:lang w:val="es-ES"/>
        </w:rPr>
      </w:pPr>
    </w:p>
    <w:p w:rsidR="00C962B2" w:rsidRDefault="00C962B2" w:rsidP="00C962B2">
      <w:pPr>
        <w:rPr>
          <w:lang w:val="es-ES"/>
        </w:rPr>
      </w:pPr>
      <w:r>
        <w:rPr>
          <w:lang w:val="es-ES"/>
        </w:rPr>
        <w:t>FORMA DE COBRO DE DICHAS VENTAS</w:t>
      </w:r>
    </w:p>
    <w:tbl>
      <w:tblPr>
        <w:tblW w:w="5000" w:type="pct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CellMar>
          <w:left w:w="0" w:type="dxa"/>
          <w:right w:w="0" w:type="dxa"/>
        </w:tblCellMar>
        <w:tblLook w:val="04A0"/>
      </w:tblPr>
      <w:tblGrid>
        <w:gridCol w:w="1004"/>
        <w:gridCol w:w="3230"/>
        <w:gridCol w:w="2310"/>
        <w:gridCol w:w="2310"/>
      </w:tblGrid>
      <w:tr w:rsidR="00C962B2" w:rsidRPr="00C962B2" w:rsidTr="00C962B2">
        <w:trPr>
          <w:gridAfter w:val="3"/>
        </w:trPr>
        <w:tc>
          <w:tcPr>
            <w:tcW w:w="0" w:type="auto"/>
            <w:vAlign w:val="center"/>
            <w:hideMark/>
          </w:tcPr>
          <w:p w:rsidR="00C962B2" w:rsidRPr="00C962B2" w:rsidRDefault="00C962B2" w:rsidP="00C962B2">
            <w:pPr>
              <w:spacing w:after="150" w:line="240" w:lineRule="auto"/>
              <w:rPr>
                <w:rFonts w:ascii="Verdana" w:eastAsia="Times New Roman" w:hAnsi="Verdana" w:cs="Times New Roman"/>
                <w:color w:val="000000"/>
                <w:sz w:val="14"/>
                <w:szCs w:val="14"/>
                <w:lang w:val="es-ES" w:eastAsia="es-ES"/>
              </w:rPr>
            </w:pPr>
          </w:p>
        </w:tc>
      </w:tr>
      <w:tr w:rsidR="00C962B2" w:rsidRPr="00C962B2" w:rsidTr="00C962B2">
        <w:trPr>
          <w:gridAfter w:val="1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C962B2" w:rsidRPr="00C962B2" w:rsidRDefault="00C962B2" w:rsidP="00C962B2">
            <w:pPr>
              <w:spacing w:after="150" w:line="240" w:lineRule="auto"/>
              <w:rPr>
                <w:rFonts w:ascii="Verdana" w:eastAsia="Times New Roman" w:hAnsi="Verdana" w:cs="Times New Roman"/>
                <w:color w:val="000000"/>
                <w:sz w:val="14"/>
                <w:szCs w:val="14"/>
                <w:lang w:val="es-ES" w:eastAsia="es-ES"/>
              </w:rPr>
            </w:pPr>
            <w:r w:rsidRPr="00C962B2">
              <w:rPr>
                <w:rFonts w:ascii="Verdana" w:eastAsia="Times New Roman" w:hAnsi="Verdana" w:cs="Times New Roman"/>
                <w:color w:val="000000"/>
                <w:sz w:val="14"/>
                <w:szCs w:val="14"/>
                <w:lang w:val="es-ES" w:eastAsia="es-ES"/>
              </w:rPr>
              <w:t>FECTIVO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C962B2" w:rsidRPr="00C962B2" w:rsidRDefault="00C962B2" w:rsidP="00C962B2">
            <w:pPr>
              <w:spacing w:after="150" w:line="240" w:lineRule="auto"/>
              <w:rPr>
                <w:rFonts w:ascii="Verdana" w:eastAsia="Times New Roman" w:hAnsi="Verdana" w:cs="Times New Roman"/>
                <w:color w:val="000000"/>
                <w:sz w:val="14"/>
                <w:szCs w:val="14"/>
                <w:lang w:val="es-ES" w:eastAsia="es-ES"/>
              </w:rPr>
            </w:pPr>
            <w:r w:rsidRPr="00C962B2">
              <w:rPr>
                <w:rFonts w:ascii="Verdana" w:eastAsia="Times New Roman" w:hAnsi="Verdana" w:cs="Times New Roman"/>
                <w:color w:val="000000"/>
                <w:sz w:val="14"/>
                <w:szCs w:val="14"/>
                <w:lang w:val="es-ES" w:eastAsia="es-ES"/>
              </w:rPr>
              <w:t>+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C962B2" w:rsidRPr="00C962B2" w:rsidRDefault="00C962B2" w:rsidP="00C962B2">
            <w:pPr>
              <w:spacing w:after="150" w:line="240" w:lineRule="auto"/>
              <w:rPr>
                <w:rFonts w:ascii="Verdana" w:eastAsia="Times New Roman" w:hAnsi="Verdana" w:cs="Times New Roman"/>
                <w:color w:val="000000"/>
                <w:sz w:val="14"/>
                <w:szCs w:val="14"/>
                <w:lang w:val="es-ES" w:eastAsia="es-ES"/>
              </w:rPr>
            </w:pPr>
            <w:r w:rsidRPr="00C962B2">
              <w:rPr>
                <w:rFonts w:ascii="Verdana" w:eastAsia="Times New Roman" w:hAnsi="Verdana" w:cs="Times New Roman"/>
                <w:color w:val="000000"/>
                <w:sz w:val="14"/>
                <w:szCs w:val="14"/>
                <w:lang w:val="es-ES" w:eastAsia="es-ES"/>
              </w:rPr>
              <w:object w:dxaOrig="1440" w:dyaOrig="1440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35" type="#_x0000_t75" style="width:1in;height:18pt" o:ole="">
                  <v:imagedata r:id="rId4" o:title=""/>
                </v:shape>
                <w:control r:id="rId5" w:name="DefaultOcxName" w:shapeid="_x0000_i1035"/>
              </w:object>
            </w:r>
          </w:p>
        </w:tc>
      </w:tr>
      <w:tr w:rsidR="00C962B2" w:rsidRPr="00C962B2" w:rsidTr="00C962B2"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C962B2" w:rsidRPr="00C962B2" w:rsidRDefault="00C962B2" w:rsidP="00C962B2">
            <w:pPr>
              <w:spacing w:after="150" w:line="240" w:lineRule="auto"/>
              <w:rPr>
                <w:rFonts w:ascii="Verdana" w:eastAsia="Times New Roman" w:hAnsi="Verdana" w:cs="Times New Roman"/>
                <w:color w:val="000000"/>
                <w:sz w:val="14"/>
                <w:szCs w:val="14"/>
                <w:lang w:val="es-ES" w:eastAsia="es-ES"/>
              </w:rPr>
            </w:pPr>
            <w:r w:rsidRPr="00C962B2">
              <w:rPr>
                <w:rFonts w:ascii="Verdana" w:eastAsia="Times New Roman" w:hAnsi="Verdana" w:cs="Times New Roman"/>
                <w:color w:val="000000"/>
                <w:sz w:val="14"/>
                <w:szCs w:val="14"/>
                <w:lang w:val="es-ES" w:eastAsia="es-ES"/>
              </w:rPr>
              <w:t>13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C962B2" w:rsidRPr="00C962B2" w:rsidRDefault="00C962B2" w:rsidP="00C962B2">
            <w:pPr>
              <w:spacing w:after="150" w:line="240" w:lineRule="auto"/>
              <w:rPr>
                <w:rFonts w:ascii="Verdana" w:eastAsia="Times New Roman" w:hAnsi="Verdana" w:cs="Times New Roman"/>
                <w:color w:val="000000"/>
                <w:sz w:val="14"/>
                <w:szCs w:val="14"/>
                <w:lang w:val="es-ES" w:eastAsia="es-ES"/>
              </w:rPr>
            </w:pPr>
            <w:r w:rsidRPr="00C962B2">
              <w:rPr>
                <w:rFonts w:ascii="Verdana" w:eastAsia="Times New Roman" w:hAnsi="Verdana" w:cs="Times New Roman"/>
                <w:color w:val="000000"/>
                <w:sz w:val="14"/>
                <w:szCs w:val="14"/>
                <w:lang w:val="es-ES" w:eastAsia="es-ES"/>
              </w:rPr>
              <w:t>CHEQUE / TRANSFERENCIA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C962B2" w:rsidRPr="00C962B2" w:rsidRDefault="00C962B2" w:rsidP="00C962B2">
            <w:pPr>
              <w:spacing w:after="150" w:line="240" w:lineRule="auto"/>
              <w:rPr>
                <w:rFonts w:ascii="Verdana" w:eastAsia="Times New Roman" w:hAnsi="Verdana" w:cs="Times New Roman"/>
                <w:color w:val="000000"/>
                <w:sz w:val="14"/>
                <w:szCs w:val="14"/>
                <w:lang w:val="es-ES" w:eastAsia="es-ES"/>
              </w:rPr>
            </w:pPr>
            <w:r>
              <w:rPr>
                <w:rFonts w:ascii="Verdana" w:eastAsia="Times New Roman" w:hAnsi="Verdana" w:cs="Times New Roman"/>
                <w:color w:val="000000"/>
                <w:sz w:val="14"/>
                <w:szCs w:val="14"/>
                <w:lang w:val="es-ES" w:eastAsia="es-ES"/>
              </w:rPr>
              <w:t>288,710.33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C962B2" w:rsidRPr="00C962B2" w:rsidRDefault="00C962B2" w:rsidP="00C962B2">
            <w:pPr>
              <w:spacing w:after="150" w:line="240" w:lineRule="auto"/>
              <w:rPr>
                <w:rFonts w:ascii="Verdana" w:eastAsia="Times New Roman" w:hAnsi="Verdana" w:cs="Times New Roman"/>
                <w:color w:val="000000"/>
                <w:sz w:val="14"/>
                <w:szCs w:val="14"/>
                <w:lang w:val="es-ES" w:eastAsia="es-ES"/>
              </w:rPr>
            </w:pPr>
            <w:r w:rsidRPr="00C962B2">
              <w:rPr>
                <w:rFonts w:ascii="Verdana" w:eastAsia="Times New Roman" w:hAnsi="Verdana" w:cs="Times New Roman"/>
                <w:color w:val="000000"/>
                <w:sz w:val="14"/>
                <w:szCs w:val="14"/>
                <w:lang w:val="es-ES" w:eastAsia="es-ES"/>
              </w:rPr>
              <w:object w:dxaOrig="1440" w:dyaOrig="1440">
                <v:shape id="_x0000_i1032" type="#_x0000_t75" style="width:1in;height:18pt" o:ole="">
                  <v:imagedata r:id="rId6" o:title=""/>
                </v:shape>
                <w:control r:id="rId7" w:name="DefaultOcxName1" w:shapeid="_x0000_i1032"/>
              </w:object>
            </w:r>
          </w:p>
        </w:tc>
      </w:tr>
      <w:tr w:rsidR="00C962B2" w:rsidRPr="00C962B2" w:rsidTr="00C962B2"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C962B2" w:rsidRPr="00C962B2" w:rsidRDefault="00C962B2" w:rsidP="00C962B2">
            <w:pPr>
              <w:spacing w:after="150" w:line="240" w:lineRule="auto"/>
              <w:rPr>
                <w:rFonts w:ascii="Verdana" w:eastAsia="Times New Roman" w:hAnsi="Verdana" w:cs="Times New Roman"/>
                <w:color w:val="000000"/>
                <w:sz w:val="14"/>
                <w:szCs w:val="14"/>
                <w:lang w:val="es-ES" w:eastAsia="es-ES"/>
              </w:rPr>
            </w:pPr>
            <w:r w:rsidRPr="00C962B2">
              <w:rPr>
                <w:rFonts w:ascii="Verdana" w:eastAsia="Times New Roman" w:hAnsi="Verdana" w:cs="Times New Roman"/>
                <w:color w:val="000000"/>
                <w:sz w:val="14"/>
                <w:szCs w:val="14"/>
                <w:lang w:val="es-ES" w:eastAsia="es-ES"/>
              </w:rPr>
              <w:t>14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C962B2" w:rsidRPr="00C962B2" w:rsidRDefault="00C962B2" w:rsidP="00C962B2">
            <w:pPr>
              <w:spacing w:after="150" w:line="240" w:lineRule="auto"/>
              <w:rPr>
                <w:rFonts w:ascii="Verdana" w:eastAsia="Times New Roman" w:hAnsi="Verdana" w:cs="Times New Roman"/>
                <w:color w:val="000000"/>
                <w:sz w:val="14"/>
                <w:szCs w:val="14"/>
                <w:lang w:val="es-ES" w:eastAsia="es-ES"/>
              </w:rPr>
            </w:pPr>
            <w:r w:rsidRPr="00C962B2">
              <w:rPr>
                <w:rFonts w:ascii="Verdana" w:eastAsia="Times New Roman" w:hAnsi="Verdana" w:cs="Times New Roman"/>
                <w:color w:val="000000"/>
                <w:sz w:val="14"/>
                <w:szCs w:val="14"/>
                <w:lang w:val="es-ES" w:eastAsia="es-ES"/>
              </w:rPr>
              <w:t>TARJETA DÉBITO / CRÉDITO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C962B2" w:rsidRPr="00C962B2" w:rsidRDefault="00C962B2" w:rsidP="00C962B2">
            <w:pPr>
              <w:spacing w:after="150" w:line="240" w:lineRule="auto"/>
              <w:rPr>
                <w:rFonts w:ascii="Verdana" w:eastAsia="Times New Roman" w:hAnsi="Verdana" w:cs="Times New Roman"/>
                <w:color w:val="000000"/>
                <w:sz w:val="14"/>
                <w:szCs w:val="14"/>
                <w:lang w:val="es-ES" w:eastAsia="es-ES"/>
              </w:rPr>
            </w:pPr>
            <w:r w:rsidRPr="00C962B2">
              <w:rPr>
                <w:rFonts w:ascii="Verdana" w:eastAsia="Times New Roman" w:hAnsi="Verdana" w:cs="Times New Roman"/>
                <w:color w:val="000000"/>
                <w:sz w:val="14"/>
                <w:szCs w:val="14"/>
                <w:lang w:val="es-ES" w:eastAsia="es-ES"/>
              </w:rPr>
              <w:t>+</w:t>
            </w:r>
            <w:r>
              <w:t xml:space="preserve"> </w:t>
            </w:r>
            <w:r w:rsidRPr="00C962B2">
              <w:rPr>
                <w:rFonts w:ascii="Verdana" w:eastAsia="Times New Roman" w:hAnsi="Verdana" w:cs="Times New Roman"/>
                <w:color w:val="000000"/>
                <w:sz w:val="14"/>
                <w:szCs w:val="14"/>
                <w:lang w:val="es-ES" w:eastAsia="es-ES"/>
              </w:rPr>
              <w:t>1,100,225.39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C962B2" w:rsidRPr="00C962B2" w:rsidRDefault="00C962B2" w:rsidP="00C962B2">
            <w:pPr>
              <w:spacing w:after="150" w:line="240" w:lineRule="auto"/>
              <w:rPr>
                <w:rFonts w:ascii="Verdana" w:eastAsia="Times New Roman" w:hAnsi="Verdana" w:cs="Times New Roman"/>
                <w:color w:val="000000"/>
                <w:sz w:val="14"/>
                <w:szCs w:val="14"/>
                <w:lang w:val="es-ES" w:eastAsia="es-ES"/>
              </w:rPr>
            </w:pPr>
            <w:r w:rsidRPr="00C962B2">
              <w:rPr>
                <w:rFonts w:ascii="Verdana" w:eastAsia="Times New Roman" w:hAnsi="Verdana" w:cs="Times New Roman"/>
                <w:color w:val="000000"/>
                <w:sz w:val="14"/>
                <w:szCs w:val="14"/>
                <w:lang w:val="es-ES" w:eastAsia="es-ES"/>
              </w:rPr>
              <w:object w:dxaOrig="1440" w:dyaOrig="1440">
                <v:shape id="_x0000_i1031" type="#_x0000_t75" style="width:1in;height:18pt" o:ole="">
                  <v:imagedata r:id="rId6" o:title=""/>
                </v:shape>
                <w:control r:id="rId8" w:name="DefaultOcxName2" w:shapeid="_x0000_i1031"/>
              </w:object>
            </w:r>
          </w:p>
        </w:tc>
      </w:tr>
      <w:tr w:rsidR="00C962B2" w:rsidRPr="00C962B2" w:rsidTr="00C962B2"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C962B2" w:rsidRPr="00C962B2" w:rsidRDefault="00C962B2" w:rsidP="00C962B2">
            <w:pPr>
              <w:spacing w:after="150" w:line="240" w:lineRule="auto"/>
              <w:rPr>
                <w:rFonts w:ascii="Verdana" w:eastAsia="Times New Roman" w:hAnsi="Verdana" w:cs="Times New Roman"/>
                <w:color w:val="000000"/>
                <w:sz w:val="14"/>
                <w:szCs w:val="14"/>
                <w:lang w:val="es-ES" w:eastAsia="es-ES"/>
              </w:rPr>
            </w:pPr>
            <w:r w:rsidRPr="00C962B2">
              <w:rPr>
                <w:rFonts w:ascii="Verdana" w:eastAsia="Times New Roman" w:hAnsi="Verdana" w:cs="Times New Roman"/>
                <w:color w:val="000000"/>
                <w:sz w:val="14"/>
                <w:szCs w:val="14"/>
                <w:lang w:val="es-ES" w:eastAsia="es-ES"/>
              </w:rPr>
              <w:t>15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C962B2" w:rsidRPr="00C962B2" w:rsidRDefault="00C962B2" w:rsidP="00C962B2">
            <w:pPr>
              <w:spacing w:after="150" w:line="240" w:lineRule="auto"/>
              <w:rPr>
                <w:rFonts w:ascii="Verdana" w:eastAsia="Times New Roman" w:hAnsi="Verdana" w:cs="Times New Roman"/>
                <w:color w:val="000000"/>
                <w:sz w:val="14"/>
                <w:szCs w:val="14"/>
                <w:lang w:val="es-ES" w:eastAsia="es-ES"/>
              </w:rPr>
            </w:pPr>
            <w:r w:rsidRPr="00C962B2">
              <w:rPr>
                <w:rFonts w:ascii="Verdana" w:eastAsia="Times New Roman" w:hAnsi="Verdana" w:cs="Times New Roman"/>
                <w:color w:val="000000"/>
                <w:sz w:val="14"/>
                <w:szCs w:val="14"/>
                <w:lang w:val="es-ES" w:eastAsia="es-ES"/>
              </w:rPr>
              <w:t>A CRÉDITO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C962B2" w:rsidRPr="00C962B2" w:rsidRDefault="00C962B2" w:rsidP="00C962B2">
            <w:pPr>
              <w:spacing w:after="150" w:line="240" w:lineRule="auto"/>
              <w:rPr>
                <w:rFonts w:ascii="Verdana" w:eastAsia="Times New Roman" w:hAnsi="Verdana" w:cs="Times New Roman"/>
                <w:color w:val="000000"/>
                <w:sz w:val="14"/>
                <w:szCs w:val="14"/>
                <w:lang w:val="es-ES" w:eastAsia="es-ES"/>
              </w:rPr>
            </w:pPr>
            <w:r w:rsidRPr="00C962B2">
              <w:rPr>
                <w:rFonts w:ascii="Verdana" w:eastAsia="Times New Roman" w:hAnsi="Verdana" w:cs="Times New Roman"/>
                <w:color w:val="000000"/>
                <w:sz w:val="14"/>
                <w:szCs w:val="14"/>
                <w:lang w:val="es-ES" w:eastAsia="es-ES"/>
              </w:rPr>
              <w:t>+</w:t>
            </w:r>
            <w:r>
              <w:rPr>
                <w:rFonts w:ascii="Verdana" w:eastAsia="Times New Roman" w:hAnsi="Verdana" w:cs="Times New Roman"/>
                <w:color w:val="000000"/>
                <w:sz w:val="14"/>
                <w:szCs w:val="14"/>
                <w:lang w:val="es-ES" w:eastAsia="es-ES"/>
              </w:rPr>
              <w:t>0.00</w:t>
            </w:r>
          </w:p>
        </w:tc>
        <w:tc>
          <w:tcPr>
            <w:tcW w:w="0" w:type="auto"/>
            <w:vAlign w:val="center"/>
            <w:hideMark/>
          </w:tcPr>
          <w:p w:rsidR="00C962B2" w:rsidRPr="00C962B2" w:rsidRDefault="00C962B2" w:rsidP="00C962B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s-ES" w:eastAsia="es-ES"/>
              </w:rPr>
            </w:pPr>
          </w:p>
        </w:tc>
      </w:tr>
    </w:tbl>
    <w:p w:rsidR="00C962B2" w:rsidRDefault="00C962B2" w:rsidP="00C962B2">
      <w:pPr>
        <w:rPr>
          <w:lang w:val="es-ES"/>
        </w:rPr>
      </w:pPr>
    </w:p>
    <w:p w:rsidR="00C962B2" w:rsidRDefault="00C962B2" w:rsidP="00C962B2">
      <w:pPr>
        <w:rPr>
          <w:lang w:val="es-ES"/>
        </w:rPr>
      </w:pPr>
      <w:r>
        <w:rPr>
          <w:lang w:val="es-ES"/>
        </w:rPr>
        <w:t>RETENCIONES DE ITBIS REALIZADA POR CARDNET</w:t>
      </w:r>
      <w:proofErr w:type="gramStart"/>
      <w:r>
        <w:rPr>
          <w:lang w:val="es-ES"/>
        </w:rPr>
        <w:t>.(</w:t>
      </w:r>
      <w:proofErr w:type="gramEnd"/>
      <w:r>
        <w:rPr>
          <w:lang w:val="es-ES"/>
        </w:rPr>
        <w:t>SEGÚN NORMA8-04)  RD$22,473.54</w:t>
      </w:r>
    </w:p>
    <w:p w:rsidR="00716110" w:rsidRDefault="00716110" w:rsidP="00C962B2">
      <w:pPr>
        <w:rPr>
          <w:lang w:val="es-ES"/>
        </w:rPr>
      </w:pPr>
    </w:p>
    <w:p w:rsidR="00716110" w:rsidRDefault="00716110" w:rsidP="00C962B2">
      <w:pPr>
        <w:rPr>
          <w:lang w:val="es-ES"/>
        </w:rPr>
      </w:pPr>
      <w:r>
        <w:rPr>
          <w:lang w:val="es-ES"/>
        </w:rPr>
        <w:t>DATOS QUE PROVIENEN DEL 606</w:t>
      </w:r>
    </w:p>
    <w:p w:rsidR="00716110" w:rsidRDefault="00716110" w:rsidP="00C962B2">
      <w:pPr>
        <w:rPr>
          <w:lang w:val="es-ES"/>
        </w:rPr>
      </w:pPr>
      <w:r>
        <w:rPr>
          <w:lang w:val="es-ES"/>
        </w:rPr>
        <w:t>-ITBIS EN COMPRAS DE BIENES QUE FORMAN PARTE DE MI COSTO DE VENTA RD$56,495.50</w:t>
      </w:r>
    </w:p>
    <w:p w:rsidR="00716110" w:rsidRDefault="00716110" w:rsidP="00C962B2">
      <w:pPr>
        <w:rPr>
          <w:lang w:val="es-ES"/>
        </w:rPr>
      </w:pPr>
      <w:r>
        <w:rPr>
          <w:lang w:val="es-ES"/>
        </w:rPr>
        <w:t>-ITBIS EN COMPRA DE  SERVICIOS QUE FORMAN PARTE DE COSTO DE VENTA RD$2,301.58</w:t>
      </w:r>
    </w:p>
    <w:p w:rsidR="00716110" w:rsidRDefault="00716110" w:rsidP="00C962B2">
      <w:pPr>
        <w:rPr>
          <w:lang w:val="es-ES"/>
        </w:rPr>
      </w:pPr>
      <w:r>
        <w:rPr>
          <w:lang w:val="es-ES"/>
        </w:rPr>
        <w:t>-ITBIS EN COMPRA</w:t>
      </w:r>
      <w:r w:rsidR="0052276B">
        <w:rPr>
          <w:lang w:val="es-ES"/>
        </w:rPr>
        <w:t xml:space="preserve"> DE BIENES </w:t>
      </w:r>
      <w:r>
        <w:rPr>
          <w:lang w:val="es-ES"/>
        </w:rPr>
        <w:t xml:space="preserve"> QUE FORMAN PARTE DE LAS OPERACIONES DE LA EMPRESA</w:t>
      </w:r>
      <w:r w:rsidR="0052276B">
        <w:rPr>
          <w:lang w:val="es-ES"/>
        </w:rPr>
        <w:t xml:space="preserve"> RD$</w:t>
      </w:r>
      <w:r w:rsidR="0052276B" w:rsidRPr="0052276B">
        <w:t xml:space="preserve"> </w:t>
      </w:r>
      <w:r w:rsidR="0052276B" w:rsidRPr="0052276B">
        <w:rPr>
          <w:lang w:val="es-ES"/>
        </w:rPr>
        <w:t>1,314.40</w:t>
      </w:r>
    </w:p>
    <w:p w:rsidR="0052276B" w:rsidRDefault="0052276B" w:rsidP="00C962B2">
      <w:pPr>
        <w:rPr>
          <w:lang w:val="es-ES"/>
        </w:rPr>
      </w:pPr>
      <w:r>
        <w:rPr>
          <w:lang w:val="es-ES"/>
        </w:rPr>
        <w:t>-ITBIS EN COMPRA DE SERVICIOS QUE FORMAN PARTE DE LAS OPERACIONES  DE LA EMPRESA RD$</w:t>
      </w:r>
      <w:r w:rsidRPr="0052276B">
        <w:t xml:space="preserve"> </w:t>
      </w:r>
      <w:r w:rsidRPr="0052276B">
        <w:rPr>
          <w:lang w:val="es-ES"/>
        </w:rPr>
        <w:t>2,768.93</w:t>
      </w:r>
    </w:p>
    <w:p w:rsidR="0052276B" w:rsidRDefault="0052276B" w:rsidP="00C962B2">
      <w:pPr>
        <w:rPr>
          <w:lang w:val="es-ES"/>
        </w:rPr>
      </w:pPr>
    </w:p>
    <w:p w:rsidR="00716110" w:rsidRDefault="00716110" w:rsidP="00C962B2">
      <w:pPr>
        <w:rPr>
          <w:lang w:val="es-ES"/>
        </w:rPr>
      </w:pPr>
    </w:p>
    <w:p w:rsidR="00C962B2" w:rsidRDefault="00C962B2" w:rsidP="00C962B2">
      <w:pPr>
        <w:rPr>
          <w:lang w:val="es-ES"/>
        </w:rPr>
      </w:pPr>
    </w:p>
    <w:p w:rsidR="00C962B2" w:rsidRDefault="00C962B2" w:rsidP="00C962B2">
      <w:pPr>
        <w:rPr>
          <w:lang w:val="es-ES"/>
        </w:rPr>
      </w:pPr>
    </w:p>
    <w:p w:rsidR="00C962B2" w:rsidRDefault="00C962B2">
      <w:pPr>
        <w:rPr>
          <w:lang w:val="es-ES"/>
        </w:rPr>
      </w:pPr>
    </w:p>
    <w:p w:rsidR="00C962B2" w:rsidRDefault="00C962B2">
      <w:pPr>
        <w:rPr>
          <w:lang w:val="es-ES"/>
        </w:rPr>
      </w:pPr>
      <w:r>
        <w:rPr>
          <w:lang w:val="es-ES"/>
        </w:rPr>
        <w:t>NOTAS</w:t>
      </w:r>
    </w:p>
    <w:p w:rsidR="0052276B" w:rsidRDefault="0052276B">
      <w:pPr>
        <w:rPr>
          <w:lang w:val="es-ES"/>
        </w:rPr>
      </w:pPr>
      <w:r>
        <w:rPr>
          <w:lang w:val="es-ES"/>
        </w:rPr>
        <w:t>-LA EMPRESA TIENE UN SALDO A FAVOR DE ITBIS DEL MES ANTERIOR POR VALOR DE RD$</w:t>
      </w:r>
      <w:r w:rsidRPr="0052276B">
        <w:t xml:space="preserve"> </w:t>
      </w:r>
      <w:r w:rsidRPr="0052276B">
        <w:rPr>
          <w:lang w:val="es-ES"/>
        </w:rPr>
        <w:t>63,648.69</w:t>
      </w:r>
    </w:p>
    <w:p w:rsidR="00C962B2" w:rsidRDefault="0052276B">
      <w:pPr>
        <w:rPr>
          <w:lang w:val="es-ES"/>
        </w:rPr>
      </w:pPr>
      <w:r>
        <w:rPr>
          <w:lang w:val="es-ES"/>
        </w:rPr>
        <w:t>-</w:t>
      </w:r>
      <w:r w:rsidR="00C962B2">
        <w:rPr>
          <w:lang w:val="es-ES"/>
        </w:rPr>
        <w:t>LA EMPRESA SE DEDICA A LA VENTA DE BIENES GRAVADOS Y EXENTOS (MIXTO)</w:t>
      </w:r>
    </w:p>
    <w:p w:rsidR="00C962B2" w:rsidRDefault="0052276B">
      <w:pPr>
        <w:rPr>
          <w:lang w:val="es-ES"/>
        </w:rPr>
      </w:pPr>
      <w:r>
        <w:rPr>
          <w:lang w:val="es-ES"/>
        </w:rPr>
        <w:t>-</w:t>
      </w:r>
      <w:r w:rsidR="00C962B2">
        <w:rPr>
          <w:lang w:val="es-ES"/>
        </w:rPr>
        <w:t>TODOS LOS INGRESOS FUERON POR OPERACIONES NO FINANCIERAS</w:t>
      </w:r>
    </w:p>
    <w:p w:rsidR="0052276B" w:rsidRDefault="0052276B">
      <w:pPr>
        <w:rPr>
          <w:lang w:val="es-ES"/>
        </w:rPr>
      </w:pPr>
      <w:r>
        <w:rPr>
          <w:lang w:val="es-ES"/>
        </w:rPr>
        <w:t>LA EMPRESA PRESENTO DICHA DECLARACION EL 10 DE ENERO DEL 2023</w:t>
      </w:r>
    </w:p>
    <w:p w:rsidR="0052276B" w:rsidRDefault="0052276B">
      <w:pPr>
        <w:rPr>
          <w:lang w:val="es-ES"/>
        </w:rPr>
      </w:pPr>
    </w:p>
    <w:p w:rsidR="0052276B" w:rsidRDefault="0052276B">
      <w:pPr>
        <w:rPr>
          <w:lang w:val="es-ES"/>
        </w:rPr>
      </w:pPr>
      <w:r>
        <w:rPr>
          <w:lang w:val="es-ES"/>
        </w:rPr>
        <w:t>SE REQUIERE.</w:t>
      </w:r>
    </w:p>
    <w:p w:rsidR="0052276B" w:rsidRDefault="0052276B">
      <w:pPr>
        <w:rPr>
          <w:lang w:val="es-ES"/>
        </w:rPr>
      </w:pPr>
      <w:r>
        <w:rPr>
          <w:lang w:val="es-ES"/>
        </w:rPr>
        <w:t>-CALCULAR EL %DE PROPOCIONALIDAD APLICADO PARA LA DEDUCCION DE ITBIS</w:t>
      </w:r>
    </w:p>
    <w:p w:rsidR="0052276B" w:rsidRDefault="0052276B">
      <w:pPr>
        <w:rPr>
          <w:lang w:val="es-ES"/>
        </w:rPr>
      </w:pPr>
      <w:r>
        <w:rPr>
          <w:lang w:val="es-ES"/>
        </w:rPr>
        <w:t>CALCULAR EL TOTAL DE ITBIS DEDUCIBLE</w:t>
      </w:r>
    </w:p>
    <w:p w:rsidR="0052276B" w:rsidRPr="00C962B2" w:rsidRDefault="0052276B">
      <w:pPr>
        <w:rPr>
          <w:lang w:val="es-ES"/>
        </w:rPr>
      </w:pPr>
      <w:r>
        <w:rPr>
          <w:lang w:val="es-ES"/>
        </w:rPr>
        <w:t xml:space="preserve">INDIGAR </w:t>
      </w:r>
      <w:r w:rsidR="003D2D92">
        <w:rPr>
          <w:lang w:val="es-ES"/>
        </w:rPr>
        <w:t>SI SE GENERO UN MONTO A PAGAR DE ITBIS, O SI SE GENERO UN NUEVO SALDO A FAVOR, Y DECIR CUAL ES EL MONTO CORRESPONDIENTE.</w:t>
      </w:r>
    </w:p>
    <w:sectPr w:rsidR="0052276B" w:rsidRPr="00C962B2" w:rsidSect="00B53169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hyphenationZone w:val="425"/>
  <w:characterSpacingControl w:val="doNotCompress"/>
  <w:compat/>
  <w:rsids>
    <w:rsidRoot w:val="00C962B2"/>
    <w:rsid w:val="003D2D92"/>
    <w:rsid w:val="0052276B"/>
    <w:rsid w:val="00716110"/>
    <w:rsid w:val="00B53169"/>
    <w:rsid w:val="00C962B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53169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21668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ontrol" Target="activeX/activeX3.xml"/><Relationship Id="rId3" Type="http://schemas.openxmlformats.org/officeDocument/2006/relationships/webSettings" Target="webSettings.xml"/><Relationship Id="rId7" Type="http://schemas.openxmlformats.org/officeDocument/2006/relationships/control" Target="activeX/activeX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2.wmf"/><Relationship Id="rId5" Type="http://schemas.openxmlformats.org/officeDocument/2006/relationships/control" Target="activeX/activeX1.xml"/><Relationship Id="rId10" Type="http://schemas.openxmlformats.org/officeDocument/2006/relationships/theme" Target="theme/theme1.xml"/><Relationship Id="rId4" Type="http://schemas.openxmlformats.org/officeDocument/2006/relationships/image" Target="media/image1.wmf"/><Relationship Id="rId9" Type="http://schemas.openxmlformats.org/officeDocument/2006/relationships/fontTable" Target="fontTable.xml"/></Relationships>
</file>

<file path=word/activeX/_rels/activeX1.xml.rels><?xml version="1.0" encoding="UTF-8" standalone="yes"?>
<Relationships xmlns="http://schemas.openxmlformats.org/package/2006/relationships"><Relationship Id="rId1" Type="http://schemas.microsoft.com/office/2006/relationships/activeXControlBinary" Target="activeX1.bin"/></Relationships>
</file>

<file path=word/activeX/_rels/activeX2.xml.rels><?xml version="1.0" encoding="UTF-8" standalone="yes"?>
<Relationships xmlns="http://schemas.openxmlformats.org/package/2006/relationships"><Relationship Id="rId1" Type="http://schemas.microsoft.com/office/2006/relationships/activeXControlBinary" Target="activeX2.bin"/></Relationships>
</file>

<file path=word/activeX/_rels/activeX3.xml.rels><?xml version="1.0" encoding="UTF-8" standalone="yes"?>
<Relationships xmlns="http://schemas.openxmlformats.org/package/2006/relationships"><Relationship Id="rId1" Type="http://schemas.microsoft.com/office/2006/relationships/activeXControlBinary" Target="activeX3.bin"/></Relationships>
</file>

<file path=word/activeX/activeX1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2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3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2</Pages>
  <Words>255</Words>
  <Characters>1407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1659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DELL</dc:creator>
  <cp:keywords/>
  <dc:description/>
  <cp:lastModifiedBy>DELL</cp:lastModifiedBy>
  <cp:revision>2</cp:revision>
  <dcterms:created xsi:type="dcterms:W3CDTF">2023-06-24T15:27:00Z</dcterms:created>
  <dcterms:modified xsi:type="dcterms:W3CDTF">2023-06-24T16:01:00Z</dcterms:modified>
</cp:coreProperties>
</file>